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1155" w14:textId="77777777" w:rsidR="009D2C6C" w:rsidRPr="00B7524C" w:rsidRDefault="009D2C6C" w:rsidP="009D2C6C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109FD421" w14:textId="77777777" w:rsidR="009D2C6C" w:rsidRPr="005C4D52" w:rsidRDefault="009D2C6C" w:rsidP="009D2C6C">
      <w:pPr>
        <w:textAlignment w:val="baseline"/>
        <w:rPr>
          <w:rFonts w:ascii="Arial" w:hAnsi="Arial" w:cs="Arial"/>
          <w:i/>
          <w:iCs/>
          <w:color w:val="00B0F0"/>
        </w:rPr>
      </w:pPr>
    </w:p>
    <w:p w14:paraId="5E99BF31" w14:textId="646291CC" w:rsidR="009D2C6C" w:rsidRDefault="009D2C6C" w:rsidP="009D2C6C">
      <w:pPr>
        <w:rPr>
          <w:b/>
          <w:bCs/>
        </w:rPr>
      </w:pPr>
      <w:r>
        <w:rPr>
          <w:b/>
          <w:bCs/>
        </w:rPr>
        <w:t>UNICEF ČR: M</w:t>
      </w:r>
      <w:r w:rsidRPr="00E10E8B">
        <w:rPr>
          <w:b/>
          <w:bCs/>
        </w:rPr>
        <w:t>imořádn</w:t>
      </w:r>
      <w:r>
        <w:rPr>
          <w:b/>
          <w:bCs/>
        </w:rPr>
        <w:t>á</w:t>
      </w:r>
      <w:r w:rsidRPr="00E10E8B">
        <w:rPr>
          <w:b/>
          <w:bCs/>
        </w:rPr>
        <w:t xml:space="preserve"> sbírk</w:t>
      </w:r>
      <w:r>
        <w:rPr>
          <w:b/>
          <w:bCs/>
        </w:rPr>
        <w:t>a</w:t>
      </w:r>
      <w:r w:rsidRPr="00E10E8B">
        <w:rPr>
          <w:b/>
          <w:bCs/>
        </w:rPr>
        <w:t xml:space="preserve"> na pomoc dětem </w:t>
      </w:r>
      <w:r>
        <w:rPr>
          <w:b/>
          <w:bCs/>
        </w:rPr>
        <w:t>po zemětřesení ve Venezuele</w:t>
      </w:r>
    </w:p>
    <w:p w14:paraId="4B48A666" w14:textId="77777777" w:rsidR="009D2C6C" w:rsidRPr="00E10E8B" w:rsidRDefault="009D2C6C" w:rsidP="009D2C6C"/>
    <w:p w14:paraId="3D246A9A" w14:textId="6B89E082" w:rsidR="009D2C6C" w:rsidRDefault="009D2C6C" w:rsidP="009D2C6C">
      <w:r w:rsidRPr="00E10E8B">
        <w:rPr>
          <w:b/>
          <w:bCs/>
        </w:rPr>
        <w:t>Praha, 2</w:t>
      </w:r>
      <w:r>
        <w:rPr>
          <w:b/>
          <w:bCs/>
        </w:rPr>
        <w:t>6</w:t>
      </w:r>
      <w:r w:rsidRPr="00E10E8B">
        <w:rPr>
          <w:b/>
          <w:bCs/>
        </w:rPr>
        <w:t xml:space="preserve">. </w:t>
      </w:r>
      <w:r>
        <w:rPr>
          <w:b/>
          <w:bCs/>
        </w:rPr>
        <w:t>června</w:t>
      </w:r>
      <w:r w:rsidRPr="00E10E8B">
        <w:rPr>
          <w:b/>
          <w:bCs/>
        </w:rPr>
        <w:t xml:space="preserve"> 202</w:t>
      </w:r>
      <w:r>
        <w:rPr>
          <w:b/>
          <w:bCs/>
        </w:rPr>
        <w:t>6</w:t>
      </w:r>
      <w:r w:rsidRPr="00E10E8B">
        <w:t xml:space="preserve"> – Český výbor pro UNICEF </w:t>
      </w:r>
      <w:r>
        <w:t>vyhlašuje</w:t>
      </w:r>
      <w:r w:rsidRPr="00E10E8B">
        <w:t xml:space="preserve"> mimořádnou sbírku na podporu dětí a rodin postižených ničivým</w:t>
      </w:r>
      <w:r>
        <w:t xml:space="preserve"> zemětřesením ve Venezuele</w:t>
      </w:r>
      <w:r w:rsidRPr="00E10E8B">
        <w:t xml:space="preserve">. Situace je kritická – </w:t>
      </w:r>
      <w:r>
        <w:t>statisíce rodin</w:t>
      </w:r>
      <w:r w:rsidRPr="00E10E8B">
        <w:t xml:space="preserve"> přišly o domovy, základní služby jsou ochromeny a děti čelí vážnému ohrožení života.</w:t>
      </w:r>
    </w:p>
    <w:p w14:paraId="391A5DBA" w14:textId="77777777" w:rsidR="009D2C6C" w:rsidRPr="00E10E8B" w:rsidRDefault="009D2C6C" w:rsidP="009D2C6C"/>
    <w:p w14:paraId="438A82DC" w14:textId="77777777" w:rsidR="009D2C6C" w:rsidRDefault="009D2C6C" w:rsidP="009D2C6C">
      <w:pPr>
        <w:rPr>
          <w:b/>
          <w:bCs/>
        </w:rPr>
      </w:pPr>
      <w:r w:rsidRPr="00E10E8B">
        <w:rPr>
          <w:b/>
          <w:bCs/>
        </w:rPr>
        <w:t>Jak můžete pomoci:</w:t>
      </w:r>
    </w:p>
    <w:p w14:paraId="33CB070B" w14:textId="77777777" w:rsidR="009D2C6C" w:rsidRPr="00E10E8B" w:rsidRDefault="009D2C6C" w:rsidP="009D2C6C"/>
    <w:p w14:paraId="0ED9F1AA" w14:textId="4927B0D5" w:rsidR="009D2C6C" w:rsidRPr="00E10E8B" w:rsidRDefault="009D2C6C" w:rsidP="009D2C6C">
      <w:pPr>
        <w:numPr>
          <w:ilvl w:val="0"/>
          <w:numId w:val="1"/>
        </w:numPr>
        <w:spacing w:after="160" w:line="259" w:lineRule="auto"/>
        <w:rPr>
          <w:b/>
          <w:bCs/>
        </w:rPr>
      </w:pPr>
      <w:r>
        <w:t>P</w:t>
      </w:r>
      <w:r w:rsidRPr="00FA6738">
        <w:t xml:space="preserve">řes stránky </w:t>
      </w:r>
      <w:hyperlink r:id="rId7" w:history="1">
        <w:r w:rsidRPr="00FA6738">
          <w:rPr>
            <w:rStyle w:val="Hypertextovodkaz"/>
          </w:rPr>
          <w:t>unicef.cz</w:t>
        </w:r>
      </w:hyperlink>
      <w:r w:rsidRPr="00FA6738">
        <w:t xml:space="preserve">, </w:t>
      </w:r>
      <w:r>
        <w:t>kde se v sekci</w:t>
      </w:r>
      <w:r w:rsidRPr="00FA6738">
        <w:t xml:space="preserve"> Jednorázových příspěvků </w:t>
      </w:r>
      <w:r>
        <w:t>nachází</w:t>
      </w:r>
      <w:r w:rsidRPr="00FA6738">
        <w:t xml:space="preserve"> projekt</w:t>
      </w:r>
      <w:r>
        <w:t xml:space="preserve"> </w:t>
      </w:r>
      <w:hyperlink r:id="rId8" w:history="1">
        <w:r w:rsidRPr="009D2C6C">
          <w:rPr>
            <w:rStyle w:val="Hypertextovodkaz"/>
            <w:b/>
            <w:bCs/>
            <w:sz w:val="28"/>
            <w:szCs w:val="28"/>
          </w:rPr>
          <w:t>Zemětřesení ve Venezuele</w:t>
        </w:r>
      </w:hyperlink>
      <w:r w:rsidRPr="009D2C6C">
        <w:rPr>
          <w:b/>
          <w:bCs/>
          <w:sz w:val="28"/>
          <w:szCs w:val="28"/>
        </w:rPr>
        <w:t>.</w:t>
      </w:r>
    </w:p>
    <w:p w14:paraId="5A18B0DE" w14:textId="5AA3A3C1" w:rsidR="009D2C6C" w:rsidRPr="00E10E8B" w:rsidRDefault="009D2C6C" w:rsidP="009D2C6C">
      <w:pPr>
        <w:numPr>
          <w:ilvl w:val="0"/>
          <w:numId w:val="1"/>
        </w:numPr>
        <w:spacing w:after="160" w:line="259" w:lineRule="auto"/>
      </w:pPr>
      <w:r w:rsidRPr="00E10E8B">
        <w:t xml:space="preserve">Převodem na </w:t>
      </w:r>
      <w:r w:rsidR="00763C49">
        <w:t xml:space="preserve">sbírkový </w:t>
      </w:r>
      <w:r w:rsidRPr="00E10E8B">
        <w:t xml:space="preserve">účet </w:t>
      </w:r>
      <w:r w:rsidRPr="00E10E8B">
        <w:rPr>
          <w:b/>
          <w:bCs/>
        </w:rPr>
        <w:t>11771177/0300</w:t>
      </w:r>
      <w:r w:rsidRPr="00E10E8B">
        <w:t xml:space="preserve">, variabilní symbol </w:t>
      </w:r>
      <w:r w:rsidRPr="00E10E8B">
        <w:rPr>
          <w:b/>
          <w:bCs/>
        </w:rPr>
        <w:t>8</w:t>
      </w:r>
      <w:r>
        <w:rPr>
          <w:b/>
          <w:bCs/>
        </w:rPr>
        <w:t>40</w:t>
      </w:r>
      <w:r w:rsidRPr="00E10E8B">
        <w:t>.</w:t>
      </w:r>
    </w:p>
    <w:p w14:paraId="004611A3" w14:textId="77777777" w:rsidR="009D2C6C" w:rsidRDefault="009D2C6C" w:rsidP="009D2C6C">
      <w:pPr>
        <w:numPr>
          <w:ilvl w:val="0"/>
          <w:numId w:val="1"/>
        </w:numPr>
        <w:spacing w:after="160" w:line="259" w:lineRule="auto"/>
      </w:pPr>
      <w:r w:rsidRPr="00E10E8B">
        <w:t xml:space="preserve">Zakoupením </w:t>
      </w:r>
      <w:hyperlink r:id="rId9" w:history="1">
        <w:r w:rsidRPr="00E10E8B">
          <w:rPr>
            <w:rStyle w:val="Hypertextovodkaz"/>
          </w:rPr>
          <w:t>soupravy první pomoci</w:t>
        </w:r>
      </w:hyperlink>
      <w:r w:rsidRPr="00E10E8B">
        <w:t xml:space="preserve"> za </w:t>
      </w:r>
      <w:r w:rsidRPr="00E10E8B">
        <w:rPr>
          <w:b/>
          <w:bCs/>
        </w:rPr>
        <w:t>934 Kč</w:t>
      </w:r>
      <w:r w:rsidRPr="00E10E8B">
        <w:t>.</w:t>
      </w:r>
    </w:p>
    <w:p w14:paraId="1B1F5DA7" w14:textId="2FE96ACE" w:rsidR="009D2C6C" w:rsidRDefault="009D2C6C" w:rsidP="009D2C6C">
      <w:pPr>
        <w:numPr>
          <w:ilvl w:val="0"/>
          <w:numId w:val="1"/>
        </w:numPr>
        <w:spacing w:after="160" w:line="259" w:lineRule="auto"/>
      </w:pPr>
      <w:r>
        <w:t xml:space="preserve">Prostřednictvím platformy </w:t>
      </w:r>
      <w:hyperlink r:id="rId10" w:history="1">
        <w:r w:rsidRPr="009D2C6C">
          <w:rPr>
            <w:rStyle w:val="Hypertextovodkaz"/>
          </w:rPr>
          <w:t>Darujme</w:t>
        </w:r>
      </w:hyperlink>
      <w:r>
        <w:t>.</w:t>
      </w:r>
    </w:p>
    <w:p w14:paraId="12CF016B" w14:textId="7FEA84C7" w:rsidR="00C428FE" w:rsidRDefault="00C428FE" w:rsidP="009D2C6C">
      <w:pPr>
        <w:spacing w:after="160" w:line="259" w:lineRule="auto"/>
      </w:pPr>
      <w:r w:rsidRPr="00C428FE">
        <w:t xml:space="preserve">Během přírodní katastrofy jsou právě děti tou nejohroženější skupinou. </w:t>
      </w:r>
      <w:r w:rsidR="00D56B0F">
        <w:t xml:space="preserve">Děti čelí </w:t>
      </w:r>
      <w:r w:rsidRPr="00C428FE">
        <w:t xml:space="preserve">zraněním, </w:t>
      </w:r>
      <w:r w:rsidR="00D56B0F">
        <w:t>nedostatku lékařské</w:t>
      </w:r>
      <w:r w:rsidRPr="00C428FE">
        <w:t xml:space="preserve"> péče, </w:t>
      </w:r>
      <w:r w:rsidR="00D56B0F" w:rsidRPr="00C428FE">
        <w:t xml:space="preserve">odloučení od svých blízkých, nucenému opuštění domova, psychickému stresu i výpadkům základních služeb, včetně </w:t>
      </w:r>
      <w:r w:rsidRPr="00C428FE">
        <w:t>přístupu k pitné vodě, vzdělávání a ochrany.</w:t>
      </w:r>
    </w:p>
    <w:p w14:paraId="3929B257" w14:textId="77777777" w:rsidR="001D5CA5" w:rsidRDefault="009D2C6C" w:rsidP="001D5CA5">
      <w:pPr>
        <w:spacing w:after="160" w:line="259" w:lineRule="auto"/>
        <w:rPr>
          <w:rFonts w:ascii="Segoe UI" w:hAnsi="Segoe UI" w:cs="Segoe UI"/>
          <w:sz w:val="21"/>
          <w:szCs w:val="21"/>
          <w:lang w:eastAsia="cs-CZ"/>
        </w:rPr>
      </w:pPr>
      <w:r>
        <w:t>„U</w:t>
      </w:r>
      <w:r w:rsidRPr="00E10E8B">
        <w:t xml:space="preserve">NICEF </w:t>
      </w:r>
      <w:r>
        <w:t>je</w:t>
      </w:r>
      <w:r w:rsidRPr="00E10E8B">
        <w:t xml:space="preserve"> přímo na místě</w:t>
      </w:r>
      <w:r>
        <w:t>, kde spolupracuje s partnery a tamními vládami. Naše týmy</w:t>
      </w:r>
      <w:r w:rsidRPr="00E10E8B">
        <w:t xml:space="preserve"> zajišťují pitnou vodu, hygienické prostředky, obnovu výuky, psychosociální podporu a ochranu dětí. </w:t>
      </w:r>
      <w:r w:rsidRPr="00D727E7">
        <w:rPr>
          <w:b/>
          <w:bCs/>
        </w:rPr>
        <w:t>Potřeby jsou obrovské a každá pomoc se počítá.</w:t>
      </w:r>
      <w:r w:rsidRPr="00D727E7">
        <w:t xml:space="preserve"> </w:t>
      </w:r>
      <w:r w:rsidRPr="00D727E7">
        <w:rPr>
          <w:b/>
          <w:bCs/>
        </w:rPr>
        <w:t>Například za 934 korun můžeme zajistit soupravu první pomoci, která vedle léků a zdravotnických pomůcek obsahuje třeba i tablety na čištění vody,“</w:t>
      </w:r>
      <w:r w:rsidRPr="00D727E7">
        <w:t xml:space="preserve"> </w:t>
      </w:r>
      <w:r>
        <w:t>uvedla výkonná ředitelka UNICEF ČR Pavla Gomba</w:t>
      </w:r>
      <w:r w:rsidRPr="00D727E7">
        <w:t>.</w:t>
      </w:r>
      <w:r w:rsidR="001D5CA5" w:rsidRPr="001D5CA5">
        <w:rPr>
          <w:rFonts w:ascii="Segoe UI" w:hAnsi="Segoe UI" w:cs="Segoe UI"/>
          <w:sz w:val="21"/>
          <w:szCs w:val="21"/>
          <w:lang w:eastAsia="cs-CZ"/>
        </w:rPr>
        <w:t xml:space="preserve"> </w:t>
      </w:r>
    </w:p>
    <w:p w14:paraId="4A1B0847" w14:textId="77777777" w:rsidR="00633081" w:rsidRPr="00633081" w:rsidRDefault="00633081" w:rsidP="00633081">
      <w:r w:rsidRPr="00633081">
        <w:t>Pomoc dětem v postižených oblastech zajišťují pracovníci UNICEF a naši partneři přímo z Venezuely, kteří sami prožili ničivé zemětřesení a mají v postižených oblastech své blízké. Přesto od prvních hodin po katastrofě pracují v terénu, aby se pomoc dostala k dětem co nejrychleji.</w:t>
      </w:r>
    </w:p>
    <w:p w14:paraId="79DBA843" w14:textId="77777777" w:rsidR="00633081" w:rsidRDefault="00633081" w:rsidP="009D2C6C">
      <w:pPr>
        <w:rPr>
          <w:b/>
          <w:bCs/>
        </w:rPr>
      </w:pPr>
    </w:p>
    <w:p w14:paraId="6A6962F1" w14:textId="4AE97934" w:rsidR="009D2C6C" w:rsidRDefault="009D2C6C" w:rsidP="009D2C6C">
      <w:pPr>
        <w:rPr>
          <w:b/>
          <w:bCs/>
        </w:rPr>
      </w:pPr>
      <w:r w:rsidRPr="00E10E8B">
        <w:rPr>
          <w:b/>
          <w:bCs/>
        </w:rPr>
        <w:t>Rozsah katastrofy:</w:t>
      </w:r>
    </w:p>
    <w:p w14:paraId="04920B0C" w14:textId="77777777" w:rsidR="009D2C6C" w:rsidRDefault="009D2C6C" w:rsidP="009D2C6C">
      <w:pPr>
        <w:rPr>
          <w:b/>
          <w:bCs/>
        </w:rPr>
      </w:pPr>
    </w:p>
    <w:p w14:paraId="36453032" w14:textId="783A5686" w:rsidR="009D2C6C" w:rsidRDefault="009D2C6C" w:rsidP="00775007">
      <w:pPr>
        <w:pStyle w:val="Odstavecseseznamem"/>
        <w:numPr>
          <w:ilvl w:val="0"/>
          <w:numId w:val="3"/>
        </w:numPr>
      </w:pPr>
      <w:r w:rsidRPr="009D2C6C">
        <w:t xml:space="preserve">Dne 24. června v 18:04 hodin místního času zasáhlo Venezuelu ničivé zemětřesení. Dvě vlny, které následovaly necelou minutu po sobě, dosáhly síly 7,2 a 7,5 stupně. </w:t>
      </w:r>
      <w:r>
        <w:t xml:space="preserve">Přírodní katastrofa </w:t>
      </w:r>
      <w:r w:rsidRPr="009D2C6C">
        <w:t>výrazně zhoršil</w:t>
      </w:r>
      <w:r>
        <w:t>a</w:t>
      </w:r>
      <w:r w:rsidRPr="009D2C6C">
        <w:t xml:space="preserve"> již tak kritickou humanitární situaci a zvýšil</w:t>
      </w:r>
      <w:r>
        <w:t>a</w:t>
      </w:r>
      <w:r w:rsidRPr="009D2C6C">
        <w:t xml:space="preserve"> potřebu pomoci dětem a jejich rodinám.</w:t>
      </w:r>
    </w:p>
    <w:p w14:paraId="71F94C0F" w14:textId="77777777" w:rsidR="00775007" w:rsidRDefault="00775007" w:rsidP="009D2C6C"/>
    <w:p w14:paraId="1D880BED" w14:textId="77777777" w:rsidR="00775007" w:rsidRPr="00775007" w:rsidRDefault="00775007" w:rsidP="00775007">
      <w:pPr>
        <w:pStyle w:val="Odstavecseseznamem"/>
        <w:numPr>
          <w:ilvl w:val="0"/>
          <w:numId w:val="3"/>
        </w:numPr>
      </w:pPr>
      <w:r w:rsidRPr="00775007">
        <w:t xml:space="preserve">Epicentrum zemětřesení se nacházelo poblíž města </w:t>
      </w:r>
      <w:proofErr w:type="spellStart"/>
      <w:r w:rsidRPr="00775007">
        <w:t>Yumare</w:t>
      </w:r>
      <w:proofErr w:type="spellEnd"/>
      <w:r w:rsidRPr="00775007">
        <w:t xml:space="preserve"> ve státě </w:t>
      </w:r>
      <w:proofErr w:type="spellStart"/>
      <w:r w:rsidRPr="00775007">
        <w:t>Yaracuy</w:t>
      </w:r>
      <w:proofErr w:type="spellEnd"/>
      <w:r w:rsidRPr="00775007">
        <w:t xml:space="preserve"> a vyvolalo rozsáhlé škody v regionech La </w:t>
      </w:r>
      <w:proofErr w:type="spellStart"/>
      <w:r w:rsidRPr="00775007">
        <w:t>Guaira</w:t>
      </w:r>
      <w:proofErr w:type="spellEnd"/>
      <w:r w:rsidRPr="00775007">
        <w:t xml:space="preserve">, Caracas, </w:t>
      </w:r>
      <w:proofErr w:type="spellStart"/>
      <w:r w:rsidRPr="00775007">
        <w:t>Carabobo</w:t>
      </w:r>
      <w:proofErr w:type="spellEnd"/>
      <w:r w:rsidRPr="00775007">
        <w:t xml:space="preserve">, </w:t>
      </w:r>
      <w:proofErr w:type="spellStart"/>
      <w:r w:rsidRPr="00775007">
        <w:t>Falcón</w:t>
      </w:r>
      <w:proofErr w:type="spellEnd"/>
      <w:r w:rsidRPr="00775007">
        <w:t xml:space="preserve"> a Miranda i v dalších okolních oblastech.</w:t>
      </w:r>
    </w:p>
    <w:p w14:paraId="2EF694E2" w14:textId="77777777" w:rsidR="009D2C6C" w:rsidRDefault="009D2C6C" w:rsidP="009D2C6C"/>
    <w:p w14:paraId="34D90734" w14:textId="17D6F8C9" w:rsidR="009D2C6C" w:rsidRDefault="009D2C6C" w:rsidP="00775007">
      <w:pPr>
        <w:pStyle w:val="Odstavecseseznamem"/>
        <w:numPr>
          <w:ilvl w:val="0"/>
          <w:numId w:val="3"/>
        </w:numPr>
      </w:pPr>
      <w:r w:rsidRPr="009D2C6C">
        <w:t>V zasažených oblastech</w:t>
      </w:r>
      <w:r w:rsidR="00775007">
        <w:t xml:space="preserve"> </w:t>
      </w:r>
      <w:r w:rsidRPr="009D2C6C">
        <w:t>žije nejméně 3,9 milionu dětí.</w:t>
      </w:r>
    </w:p>
    <w:p w14:paraId="2F6D258F" w14:textId="77777777" w:rsidR="009D2C6C" w:rsidRDefault="009D2C6C" w:rsidP="009D2C6C"/>
    <w:p w14:paraId="7BFF9B1E" w14:textId="2A179DDF" w:rsidR="009D2C6C" w:rsidRDefault="009D2C6C" w:rsidP="00775007">
      <w:pPr>
        <w:pStyle w:val="Odstavecseseznamem"/>
        <w:numPr>
          <w:ilvl w:val="0"/>
          <w:numId w:val="3"/>
        </w:numPr>
      </w:pPr>
      <w:r w:rsidRPr="009D2C6C">
        <w:lastRenderedPageBreak/>
        <w:t xml:space="preserve">V Caracasu byly po dlouhou dobu cítit silné </w:t>
      </w:r>
      <w:proofErr w:type="spellStart"/>
      <w:r>
        <w:t>d</w:t>
      </w:r>
      <w:r w:rsidRPr="009D2C6C">
        <w:t>otřesy</w:t>
      </w:r>
      <w:proofErr w:type="spellEnd"/>
      <w:r w:rsidRPr="009D2C6C">
        <w:t>, které vedly k rozsáhlým evakuacím obyvatel a způsobily značné škody.</w:t>
      </w:r>
      <w:r w:rsidR="00775007">
        <w:t xml:space="preserve"> </w:t>
      </w:r>
      <w:r w:rsidR="00D56B0F">
        <w:t>Podle potvrzených dat</w:t>
      </w:r>
      <w:r w:rsidR="00775007">
        <w:t xml:space="preserve"> bylo zaznamenáno nejméně 30 následných otřesů.</w:t>
      </w:r>
    </w:p>
    <w:p w14:paraId="572DC069" w14:textId="77777777" w:rsidR="009D2C6C" w:rsidRDefault="009D2C6C" w:rsidP="009D2C6C"/>
    <w:p w14:paraId="67DF06E8" w14:textId="77777777" w:rsidR="00775007" w:rsidRPr="00775007" w:rsidRDefault="009D2C6C" w:rsidP="00775007">
      <w:pPr>
        <w:pStyle w:val="Odstavecseseznamem"/>
        <w:numPr>
          <w:ilvl w:val="0"/>
          <w:numId w:val="3"/>
        </w:numPr>
      </w:pPr>
      <w:r>
        <w:t xml:space="preserve">V oblasti </w:t>
      </w:r>
      <w:r w:rsidRPr="009D2C6C">
        <w:t xml:space="preserve">La </w:t>
      </w:r>
      <w:proofErr w:type="spellStart"/>
      <w:r w:rsidRPr="009D2C6C">
        <w:t>Guaira</w:t>
      </w:r>
      <w:proofErr w:type="spellEnd"/>
      <w:r w:rsidRPr="009D2C6C">
        <w:t xml:space="preserve">, kde se nachází hlavní mezinárodní letiště, byl vyhlášen </w:t>
      </w:r>
      <w:r>
        <w:t>stav</w:t>
      </w:r>
      <w:r w:rsidRPr="009D2C6C">
        <w:t xml:space="preserve"> </w:t>
      </w:r>
      <w:r w:rsidR="00775007">
        <w:t>katastrofy</w:t>
      </w:r>
      <w:r w:rsidRPr="009D2C6C">
        <w:t>.</w:t>
      </w:r>
      <w:r w:rsidR="00775007">
        <w:t xml:space="preserve"> Také </w:t>
      </w:r>
      <w:r w:rsidR="00775007" w:rsidRPr="00775007">
        <w:t xml:space="preserve">Mezinárodní letiště </w:t>
      </w:r>
      <w:proofErr w:type="spellStart"/>
      <w:r w:rsidR="00775007" w:rsidRPr="00775007">
        <w:t>Simóna</w:t>
      </w:r>
      <w:proofErr w:type="spellEnd"/>
      <w:r w:rsidR="00775007" w:rsidRPr="00775007">
        <w:t xml:space="preserve"> </w:t>
      </w:r>
      <w:proofErr w:type="spellStart"/>
      <w:r w:rsidR="00775007" w:rsidRPr="00775007">
        <w:t>Bolívara</w:t>
      </w:r>
      <w:proofErr w:type="spellEnd"/>
      <w:r w:rsidR="00775007" w:rsidRPr="00775007">
        <w:t xml:space="preserve"> v </w:t>
      </w:r>
      <w:proofErr w:type="spellStart"/>
      <w:r w:rsidR="00775007" w:rsidRPr="00775007">
        <w:t>Maiquetíi</w:t>
      </w:r>
      <w:proofErr w:type="spellEnd"/>
      <w:r w:rsidR="00775007" w:rsidRPr="00775007">
        <w:t xml:space="preserve"> utrpělo značné škody a je z větší části mimo provoz, přestože podle dostupných informací zůstává jedna z přistávacích drah funkční. To výrazně omezuje dopravu humanitárních pracovníků a dodávky humanitární pomoci, stejně jako možnosti evakuace a logistického zabezpečení.</w:t>
      </w:r>
    </w:p>
    <w:p w14:paraId="7304ADB2" w14:textId="77777777" w:rsidR="00775007" w:rsidRDefault="00775007" w:rsidP="009D2C6C"/>
    <w:p w14:paraId="6960A518" w14:textId="57703E5E" w:rsidR="009D2C6C" w:rsidRDefault="009D2C6C" w:rsidP="00775007">
      <w:pPr>
        <w:pStyle w:val="Odstavecseseznamem"/>
        <w:numPr>
          <w:ilvl w:val="0"/>
          <w:numId w:val="3"/>
        </w:numPr>
      </w:pPr>
      <w:r w:rsidRPr="009D2C6C">
        <w:t>Záchranáři zde i nadále vedou intenzivní a technicky náročné pátrací a záchranné akce</w:t>
      </w:r>
      <w:r w:rsidR="00775007">
        <w:t xml:space="preserve"> a vyprošťují uvězněné lidi z trosek.</w:t>
      </w:r>
    </w:p>
    <w:p w14:paraId="39FA80FB" w14:textId="77777777" w:rsidR="00775007" w:rsidRDefault="00775007" w:rsidP="009D2C6C"/>
    <w:p w14:paraId="2A80C145" w14:textId="50ADF00B" w:rsidR="00775007" w:rsidRPr="00775007" w:rsidRDefault="00775007" w:rsidP="00775007">
      <w:pPr>
        <w:pStyle w:val="Odstavecseseznamem"/>
        <w:numPr>
          <w:ilvl w:val="0"/>
          <w:numId w:val="3"/>
        </w:numPr>
      </w:pPr>
      <w:r w:rsidRPr="00775007">
        <w:t>Podle</w:t>
      </w:r>
      <w:r w:rsidR="00D56B0F">
        <w:t xml:space="preserve"> </w:t>
      </w:r>
      <w:r w:rsidR="003A601E">
        <w:t>oficiálních</w:t>
      </w:r>
      <w:r w:rsidRPr="00775007">
        <w:t xml:space="preserve"> údajů platných k 25. červnu si katastrofa vyžádala 164 </w:t>
      </w:r>
      <w:r w:rsidR="003A601E">
        <w:t xml:space="preserve">potvrzených </w:t>
      </w:r>
      <w:r w:rsidRPr="00775007">
        <w:t>obětí a více než 970 zraněných. Očekává se však, že bilance bude bohužel dále narůstat.</w:t>
      </w:r>
    </w:p>
    <w:p w14:paraId="6805AA6A" w14:textId="77777777" w:rsidR="009D2C6C" w:rsidRPr="00E10E8B" w:rsidRDefault="009D2C6C" w:rsidP="009D2C6C"/>
    <w:p w14:paraId="05130263" w14:textId="0F352A86" w:rsidR="009D2C6C" w:rsidRDefault="009D2C6C" w:rsidP="009D2C6C">
      <w:r w:rsidRPr="00D71372">
        <w:t>UNICEF v</w:t>
      </w:r>
      <w:r>
        <w:t>e Venezuele působí od roku 1967, od roku 1991 máme v </w:t>
      </w:r>
      <w:r w:rsidR="00763C49">
        <w:t>zemi</w:t>
      </w:r>
      <w:r>
        <w:t xml:space="preserve"> stálou kancelář. Programy UNICEF zahrnují</w:t>
      </w:r>
      <w:r w:rsidRPr="00D71372">
        <w:t xml:space="preserve"> zajištění pitné vody,</w:t>
      </w:r>
      <w:r>
        <w:t xml:space="preserve"> lékařské péče včetně očkování,</w:t>
      </w:r>
      <w:r w:rsidRPr="00D71372">
        <w:t xml:space="preserve"> výživy, ochrany a vzdělávání pro děti postižené konflikty, přírodními katastrofami a chudobou. </w:t>
      </w:r>
    </w:p>
    <w:p w14:paraId="36FD5CD7" w14:textId="77777777" w:rsidR="00775007" w:rsidRDefault="00775007" w:rsidP="009D2C6C"/>
    <w:p w14:paraId="06183F4F" w14:textId="6B41738B" w:rsidR="00775007" w:rsidRDefault="00000000" w:rsidP="009D2C6C">
      <w:r>
        <w:pict w14:anchorId="48FA7E07">
          <v:rect id="_x0000_i1025" style="width:0;height:1.5pt" o:hralign="center" o:hrstd="t" o:hr="t" fillcolor="#a0a0a0" stroked="f"/>
        </w:pict>
      </w:r>
    </w:p>
    <w:p w14:paraId="454F3368" w14:textId="77777777" w:rsidR="009D2C6C" w:rsidRPr="00877819" w:rsidRDefault="009D2C6C" w:rsidP="009D2C6C">
      <w:pPr>
        <w:textAlignment w:val="baseline"/>
        <w:rPr>
          <w:rFonts w:ascii="Verdana" w:hAnsi="Verdana"/>
          <w:sz w:val="16"/>
          <w:szCs w:val="16"/>
        </w:rPr>
      </w:pPr>
    </w:p>
    <w:p w14:paraId="1C284653" w14:textId="6D1D3983" w:rsidR="00775007" w:rsidRPr="00716BAB" w:rsidRDefault="00775007" w:rsidP="00775007">
      <w:pPr>
        <w:jc w:val="both"/>
        <w:rPr>
          <w:sz w:val="16"/>
          <w:szCs w:val="16"/>
        </w:rPr>
      </w:pPr>
      <w:r w:rsidRPr="00716BAB">
        <w:rPr>
          <w:sz w:val="16"/>
          <w:szCs w:val="16"/>
        </w:rPr>
        <w:t>UNICEF (Dětský fond OSN) pracuje ve</w:t>
      </w:r>
      <w:r w:rsidR="00763C49">
        <w:rPr>
          <w:sz w:val="16"/>
          <w:szCs w:val="16"/>
        </w:rPr>
        <w:t xml:space="preserve"> více než</w:t>
      </w:r>
      <w:r w:rsidRPr="00716BAB">
        <w:rPr>
          <w:sz w:val="16"/>
          <w:szCs w:val="16"/>
        </w:rPr>
        <w:t xml:space="preserve"> 19</w:t>
      </w:r>
      <w:r w:rsidR="00763C49">
        <w:rPr>
          <w:sz w:val="16"/>
          <w:szCs w:val="16"/>
        </w:rPr>
        <w:t>0</w:t>
      </w:r>
      <w:r w:rsidRPr="00716BAB">
        <w:rPr>
          <w:sz w:val="16"/>
          <w:szCs w:val="16"/>
        </w:rPr>
        <w:t xml:space="preserve"> zemích světa, kde dětem zajišťuje zdravotní péči, výživu, pitnou vodu a hygienu, základní vzdělání pro všechny chlapce i dívky a ochranu před násilím a zneužíváním. UNICEF je jediná organizace OSN, jejíž činnost je financována výhradně z dobrovolných příspěvků. Na programy pomoci dětem jde 9</w:t>
      </w:r>
      <w:r>
        <w:rPr>
          <w:sz w:val="16"/>
          <w:szCs w:val="16"/>
        </w:rPr>
        <w:t>1</w:t>
      </w:r>
      <w:r w:rsidRPr="00716BAB">
        <w:rPr>
          <w:sz w:val="16"/>
          <w:szCs w:val="16"/>
        </w:rPr>
        <w:t> % všech získaných prostředků.</w:t>
      </w:r>
    </w:p>
    <w:p w14:paraId="501EA81B" w14:textId="77777777" w:rsidR="00775007" w:rsidRPr="00BA0191" w:rsidRDefault="00775007" w:rsidP="00775007">
      <w:pPr>
        <w:jc w:val="both"/>
        <w:rPr>
          <w:b/>
          <w:bCs/>
          <w:sz w:val="20"/>
        </w:rPr>
      </w:pPr>
    </w:p>
    <w:p w14:paraId="4323F85D" w14:textId="77777777" w:rsidR="00775007" w:rsidRPr="00775007" w:rsidRDefault="00775007" w:rsidP="00775007">
      <w:pPr>
        <w:jc w:val="both"/>
        <w:rPr>
          <w:b/>
          <w:sz w:val="18"/>
          <w:szCs w:val="18"/>
        </w:rPr>
      </w:pPr>
      <w:r w:rsidRPr="00775007">
        <w:rPr>
          <w:b/>
          <w:sz w:val="18"/>
          <w:szCs w:val="18"/>
        </w:rPr>
        <w:t>Pro více informací kontaktujte:</w:t>
      </w:r>
    </w:p>
    <w:p w14:paraId="55FBD87B" w14:textId="77777777" w:rsidR="00775007" w:rsidRDefault="00775007" w:rsidP="00775007">
      <w:pPr>
        <w:jc w:val="both"/>
        <w:rPr>
          <w:rStyle w:val="Hypertextovodkaz"/>
          <w:sz w:val="20"/>
        </w:rPr>
      </w:pPr>
      <w:r>
        <w:rPr>
          <w:sz w:val="20"/>
        </w:rPr>
        <w:t>Darina Jíchová</w:t>
      </w:r>
      <w:r w:rsidRPr="00B544D4">
        <w:rPr>
          <w:sz w:val="20"/>
        </w:rPr>
        <w:t xml:space="preserve">, </w:t>
      </w:r>
      <w:proofErr w:type="spellStart"/>
      <w:r w:rsidRPr="00B544D4">
        <w:rPr>
          <w:sz w:val="20"/>
        </w:rPr>
        <w:t>Communication</w:t>
      </w:r>
      <w:proofErr w:type="spellEnd"/>
      <w:r w:rsidRPr="00B544D4">
        <w:rPr>
          <w:sz w:val="20"/>
        </w:rPr>
        <w:t xml:space="preserve"> </w:t>
      </w:r>
      <w:proofErr w:type="spellStart"/>
      <w:r w:rsidRPr="00B544D4">
        <w:rPr>
          <w:sz w:val="20"/>
        </w:rPr>
        <w:t>Officer</w:t>
      </w:r>
      <w:proofErr w:type="spellEnd"/>
      <w:r w:rsidRPr="00B544D4">
        <w:rPr>
          <w:sz w:val="20"/>
        </w:rPr>
        <w:t xml:space="preserve">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11" w:history="1">
        <w:r w:rsidRPr="004C6C6B">
          <w:rPr>
            <w:rStyle w:val="Hypertextovodkaz"/>
            <w:sz w:val="20"/>
          </w:rPr>
          <w:t>djichova@unicef.cz</w:t>
        </w:r>
      </w:hyperlink>
    </w:p>
    <w:p w14:paraId="4AC86FFC" w14:textId="77777777" w:rsidR="000908E7" w:rsidRDefault="000908E7"/>
    <w:sectPr w:rsidR="000908E7" w:rsidSect="009D2C6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F9AF" w14:textId="77777777" w:rsidR="00B3266D" w:rsidRDefault="00B3266D" w:rsidP="009D2C6C">
      <w:r>
        <w:separator/>
      </w:r>
    </w:p>
  </w:endnote>
  <w:endnote w:type="continuationSeparator" w:id="0">
    <w:p w14:paraId="7A161F56" w14:textId="77777777" w:rsidR="00B3266D" w:rsidRDefault="00B3266D" w:rsidP="009D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6D1D" w14:textId="77777777" w:rsidR="009D2C6C" w:rsidRDefault="009D2C6C">
    <w:pPr>
      <w:pStyle w:val="Zpat"/>
    </w:pPr>
  </w:p>
  <w:p w14:paraId="1455CFDF" w14:textId="77777777" w:rsidR="009D2C6C" w:rsidRDefault="009D2C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D92A" w14:textId="77777777" w:rsidR="00B3266D" w:rsidRDefault="00B3266D" w:rsidP="009D2C6C">
      <w:r>
        <w:separator/>
      </w:r>
    </w:p>
  </w:footnote>
  <w:footnote w:type="continuationSeparator" w:id="0">
    <w:p w14:paraId="6E1B408E" w14:textId="77777777" w:rsidR="00B3266D" w:rsidRDefault="00B3266D" w:rsidP="009D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F367" w14:textId="77777777" w:rsidR="009D2C6C" w:rsidRDefault="009D2C6C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DC1C96A" wp14:editId="4E58CBF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4600" cy="8096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073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09C"/>
    <w:multiLevelType w:val="hybridMultilevel"/>
    <w:tmpl w:val="1E782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61BD"/>
    <w:multiLevelType w:val="multilevel"/>
    <w:tmpl w:val="DCA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C43FD"/>
    <w:multiLevelType w:val="multilevel"/>
    <w:tmpl w:val="0F5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649432">
    <w:abstractNumId w:val="2"/>
  </w:num>
  <w:num w:numId="2" w16cid:durableId="863325155">
    <w:abstractNumId w:val="1"/>
  </w:num>
  <w:num w:numId="3" w16cid:durableId="118805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A"/>
    <w:rsid w:val="00034DAA"/>
    <w:rsid w:val="000711EE"/>
    <w:rsid w:val="000908E7"/>
    <w:rsid w:val="001B240D"/>
    <w:rsid w:val="001D5CA5"/>
    <w:rsid w:val="00355859"/>
    <w:rsid w:val="003A601E"/>
    <w:rsid w:val="00557749"/>
    <w:rsid w:val="00633081"/>
    <w:rsid w:val="00763C49"/>
    <w:rsid w:val="00775007"/>
    <w:rsid w:val="007C004A"/>
    <w:rsid w:val="009D2C6C"/>
    <w:rsid w:val="00AD3739"/>
    <w:rsid w:val="00B3266D"/>
    <w:rsid w:val="00C428FE"/>
    <w:rsid w:val="00D56B0F"/>
    <w:rsid w:val="00E75AA6"/>
    <w:rsid w:val="00F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3862"/>
  <w15:chartTrackingRefBased/>
  <w15:docId w15:val="{1D1B7805-1A00-46A5-92A6-D8F51096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0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0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0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0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0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0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00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0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00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0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04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2C6C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2C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2C6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2C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2C6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D2C6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D5CA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unicef.cz/darujte/jednorazov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ef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jichova@unicef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arujme.cz/zemetreseni-venezue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hop.unicef.cz/darky-pro-zivot/souprava-prvni-pomoc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Jíchová</dc:creator>
  <cp:keywords/>
  <dc:description/>
  <cp:lastModifiedBy>Darina Jíchová</cp:lastModifiedBy>
  <cp:revision>7</cp:revision>
  <dcterms:created xsi:type="dcterms:W3CDTF">2026-06-26T07:06:00Z</dcterms:created>
  <dcterms:modified xsi:type="dcterms:W3CDTF">2026-06-26T08:45:00Z</dcterms:modified>
</cp:coreProperties>
</file>