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B484" w14:textId="1D50833D" w:rsidR="009B14A5" w:rsidRPr="009B14A5" w:rsidRDefault="009B14A5" w:rsidP="00155A4C">
      <w:pPr>
        <w:spacing w:line="276" w:lineRule="auto"/>
        <w:rPr>
          <w:b/>
          <w:bCs/>
          <w:color w:val="00B0F0"/>
        </w:rPr>
      </w:pPr>
      <w:r w:rsidRPr="009B14A5">
        <w:rPr>
          <w:b/>
          <w:bCs/>
          <w:color w:val="00B0F0"/>
        </w:rPr>
        <w:t>TISKOVÁ ZPRÁVA</w:t>
      </w:r>
    </w:p>
    <w:p w14:paraId="1F96A429" w14:textId="77777777" w:rsidR="009B14A5" w:rsidRDefault="009B14A5" w:rsidP="00155A4C">
      <w:pPr>
        <w:spacing w:line="276" w:lineRule="auto"/>
        <w:jc w:val="center"/>
        <w:rPr>
          <w:b/>
          <w:bCs/>
          <w:sz w:val="28"/>
          <w:szCs w:val="28"/>
        </w:rPr>
      </w:pPr>
    </w:p>
    <w:p w14:paraId="0E526AF2" w14:textId="2BEFDD1E" w:rsidR="009B14A5" w:rsidRPr="00155A4C" w:rsidRDefault="009B14A5" w:rsidP="00155A4C">
      <w:pPr>
        <w:spacing w:after="240" w:line="276" w:lineRule="auto"/>
        <w:jc w:val="center"/>
        <w:rPr>
          <w:b/>
          <w:bCs/>
          <w:sz w:val="28"/>
          <w:szCs w:val="28"/>
        </w:rPr>
      </w:pPr>
      <w:r w:rsidRPr="009B14A5">
        <w:rPr>
          <w:b/>
          <w:bCs/>
          <w:sz w:val="28"/>
          <w:szCs w:val="28"/>
        </w:rPr>
        <w:t>365 dní české solidarity s dětmi zasaženými válkou na Ukrajině</w:t>
      </w:r>
    </w:p>
    <w:p w14:paraId="3FFD286D" w14:textId="1BBFE639" w:rsidR="00155A4C" w:rsidRPr="00155A4C" w:rsidRDefault="00155A4C" w:rsidP="00155A4C">
      <w:pPr>
        <w:spacing w:after="120" w:line="276" w:lineRule="auto"/>
        <w:jc w:val="both"/>
      </w:pPr>
      <w:r w:rsidRPr="00155A4C">
        <w:rPr>
          <w:b/>
          <w:bCs/>
        </w:rPr>
        <w:t xml:space="preserve">Praha, 24. února – </w:t>
      </w:r>
      <w:r w:rsidRPr="00155A4C">
        <w:t>Děti a rodiny z Ukrajiny prožily od začátku války v únoru 2022 již 365 dní násilí, traumat, ničení, ztrát a vysídlování.</w:t>
      </w:r>
    </w:p>
    <w:p w14:paraId="6E04BA22" w14:textId="77777777" w:rsidR="00155A4C" w:rsidRPr="00155A4C" w:rsidRDefault="00155A4C" w:rsidP="00155A4C">
      <w:pPr>
        <w:spacing w:after="120" w:line="276" w:lineRule="auto"/>
        <w:jc w:val="both"/>
      </w:pPr>
      <w:r w:rsidRPr="00155A4C">
        <w:t>Válka způsobila vážnou humanitární krizi. Koncem roku 2022 potřebovalo bezprostřední pomoc více než 17 milionů lidí, včetně 3,4 milionu dětí.</w:t>
      </w:r>
    </w:p>
    <w:p w14:paraId="466590B4" w14:textId="599F0B9C" w:rsidR="00155A4C" w:rsidRPr="00155A4C" w:rsidRDefault="00155A4C" w:rsidP="00155A4C">
      <w:pPr>
        <w:spacing w:after="120" w:line="276" w:lineRule="auto"/>
        <w:jc w:val="both"/>
      </w:pPr>
      <w:r w:rsidRPr="00155A4C">
        <w:t xml:space="preserve"> Od začátku války přišlo do České republiky více než 450 000 uprchlíků z Ukrajiny, převážně dětí a žen, kteří do země přišli hledat bezpečí. Čeští občané, neziskové organizace, dobrovolníci a národní instituce jim od samého počátku projevovali obrovskou solidaritu a podporu.</w:t>
      </w:r>
    </w:p>
    <w:p w14:paraId="416D2806" w14:textId="458D5130" w:rsidR="00155A4C" w:rsidRPr="00155A4C" w:rsidRDefault="00155A4C" w:rsidP="00155A4C">
      <w:pPr>
        <w:spacing w:after="120" w:line="276" w:lineRule="auto"/>
        <w:jc w:val="both"/>
      </w:pPr>
      <w:r w:rsidRPr="00155A4C">
        <w:rPr>
          <w:i/>
          <w:iCs/>
        </w:rPr>
        <w:t>„Česká republika otevřela uprchlíkům své dveře, domovy, školy i srdce. Solidarita, kterou země projevila vůči lidem z Ukrajiny čelící této válce může být příkladem pro všechny. UNICEF je odhodlán i nadále spolupracovat s vládou a partnery z neziskového sektoru na podpoře dětí uprchlíků a jejich rodin, zejména těch nejzranitelnějších. Naše společné úsilí je zaměřeno na podporu uprchlíků, ale zároveň pracujeme na posílení českého sociálního systému a rozšíření služeb, které budou dlouhodobě prospěšné pro všechny děti a rodiny v České republice,“</w:t>
      </w:r>
      <w:r w:rsidRPr="00155A4C">
        <w:t xml:space="preserve"> uvedla Yulia Oleinik, vedoucí kanceláře UNICEF pro podporu řešení uprchlické situace v ČR.</w:t>
      </w:r>
    </w:p>
    <w:p w14:paraId="13A557D5" w14:textId="59707F65" w:rsidR="00155A4C" w:rsidRPr="00155A4C" w:rsidRDefault="00155A4C" w:rsidP="00155A4C">
      <w:pPr>
        <w:spacing w:after="120" w:line="276" w:lineRule="auto"/>
        <w:jc w:val="both"/>
      </w:pPr>
      <w:r w:rsidRPr="00155A4C">
        <w:t>UNICEF od počátku pomáhá všem dětem zasaženým válkou</w:t>
      </w:r>
      <w:r>
        <w:t>,</w:t>
      </w:r>
      <w:r w:rsidRPr="00155A4C">
        <w:t xml:space="preserve"> a to jak na Ukrajině, tak v okolních zemích. V České republice UNICEF ve spolupráci s vládou podpořil zřízení devíti ambulantních středisek. Společně s partnery UNICEF poskytl základní zdravotní péči více než 15 000 dětí a žen, dále podpořil téměř 52 000 dětí a dospívajících při zápisu do místních škol a více než 24 000 dětí a pečovatelů v zajištění přístupu ke službám duševního zdraví a psychosociální podpory.</w:t>
      </w:r>
    </w:p>
    <w:p w14:paraId="49273E33" w14:textId="4BD4212E" w:rsidR="00155A4C" w:rsidRPr="00155A4C" w:rsidRDefault="00155A4C" w:rsidP="00155A4C">
      <w:pPr>
        <w:spacing w:after="120" w:line="276" w:lineRule="auto"/>
        <w:jc w:val="both"/>
      </w:pPr>
      <w:r w:rsidRPr="00155A4C">
        <w:t>Čeští dárci podpořili v roce 2022 UNICEF částkou 28 073 125 Kč, které putovaly na pomoc přímo do zasažené země. Do pomoci se zapojilo více než 6 tisíc individuálních dárců, celkem 24 českých firem nebo organizací darovalo částku vyšší než 100 tisíc korun. Velký kus práce odvedli také dobrovolníci – v rámci akce Zpíváme pro UNICEF zazpívalo pro Ukrajinu 63 sborů v 19 městech.</w:t>
      </w:r>
    </w:p>
    <w:p w14:paraId="3CEF47C5" w14:textId="42A118CC" w:rsidR="001679BD" w:rsidRPr="001679BD" w:rsidRDefault="00155A4C" w:rsidP="001679BD">
      <w:pPr>
        <w:spacing w:after="120" w:line="276" w:lineRule="auto"/>
        <w:jc w:val="both"/>
      </w:pPr>
      <w:r w:rsidRPr="001679BD">
        <w:t>Zásluhou dárců UNICEF z celého světa se podařilo do země doručit více než 8 500 tun humanitární pomoci – ta obsahovala jak základní humanitární potřeby (mýdla, náplasti, léky nebo tablety na čištění vody), tak i např. zdravotnické přístroje nebo sanitky pro zdravotníky.</w:t>
      </w:r>
    </w:p>
    <w:p w14:paraId="28B0A67C" w14:textId="77777777" w:rsidR="00155A4C" w:rsidRPr="00155A4C" w:rsidRDefault="00155A4C" w:rsidP="00155A4C">
      <w:pPr>
        <w:spacing w:after="120" w:line="276" w:lineRule="auto"/>
        <w:jc w:val="both"/>
      </w:pPr>
      <w:r w:rsidRPr="00155A4C">
        <w:rPr>
          <w:i/>
          <w:iCs/>
        </w:rPr>
        <w:t>„Češi při každé velké humanitární krizi dokazují, že jsme národ, který dokáže nabídnout pomocnou ruku tam, kde je nejvíce zapotřebí. Práce UNICEF by nebyla možná bez našich dobrovolníků a dárců z řad jednotlivců i firem, kteří naše působení v zemi podpořili obrovskou částkou. Jsme opravdu vděční za tak významnou pomoc,“</w:t>
      </w:r>
      <w:r w:rsidRPr="00155A4C">
        <w:t xml:space="preserve"> komentuje dění v loňském roce Pavla Gomba, výkonná ředitelka UNICEF ČR.</w:t>
      </w:r>
    </w:p>
    <w:p w14:paraId="6C868075" w14:textId="56888CB9" w:rsidR="009B14A5" w:rsidRDefault="00155A4C" w:rsidP="00155A4C">
      <w:pPr>
        <w:spacing w:after="120" w:line="276" w:lineRule="auto"/>
        <w:jc w:val="both"/>
      </w:pPr>
      <w:r w:rsidRPr="00155A4C">
        <w:t>Válka na Ukrajině má zničující dopad na duševní pohodu dětí. Připravuje je o stabilitu, bezpečí, školu, přátele, rodinu, domov a naději do budoucna. UNICEF stojí na straně ukrajinských dětí a bude i nadále spolupracovat s národními a místními orgány i neziskovými organizacemi na poskytování humanitární pomoci a služeb rodinám, které prchají před konfliktem.</w:t>
      </w:r>
    </w:p>
    <w:p w14:paraId="3B5DB7B4" w14:textId="4002DFD7" w:rsidR="00AF0941" w:rsidRDefault="00AF0941" w:rsidP="00155A4C">
      <w:pPr>
        <w:spacing w:after="120" w:line="276" w:lineRule="auto"/>
        <w:jc w:val="both"/>
      </w:pPr>
      <w:r>
        <w:rPr>
          <w:noProof/>
        </w:rPr>
        <w:lastRenderedPageBreak/>
        <w:drawing>
          <wp:inline distT="0" distB="0" distL="0" distR="0" wp14:anchorId="7CB57024" wp14:editId="406E3E96">
            <wp:extent cx="3286125" cy="2190750"/>
            <wp:effectExtent l="0" t="0" r="3175" b="6350"/>
            <wp:docPr id="2" name="Obrázek 2" descr="Obsah obrázku osoba, interiér, okno, ma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osoba, interiér, okno, malé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372" cy="220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© UNICEF</w:t>
      </w:r>
    </w:p>
    <w:p w14:paraId="495217CB" w14:textId="50A3EE76" w:rsidR="00AF0941" w:rsidRDefault="00AF0941" w:rsidP="00155A4C">
      <w:pPr>
        <w:spacing w:after="120" w:line="276" w:lineRule="auto"/>
        <w:jc w:val="both"/>
      </w:pPr>
      <w:r>
        <w:t>Děti z Ukrajiny si 20. listopadu v České republi</w:t>
      </w:r>
      <w:r w:rsidR="0088042D">
        <w:t>ce</w:t>
      </w:r>
      <w:r>
        <w:t xml:space="preserve"> užily Světový den dětí na Petříně, který UNICEF jako připomenutí práv dětí a zajištění míru rozsvítil namodro.</w:t>
      </w:r>
    </w:p>
    <w:p w14:paraId="1D5DF4E4" w14:textId="4140CAAB" w:rsidR="00AF0941" w:rsidRDefault="00AF0941" w:rsidP="00155A4C">
      <w:pPr>
        <w:spacing w:after="120" w:line="276" w:lineRule="auto"/>
        <w:jc w:val="both"/>
      </w:pPr>
      <w:r>
        <w:rPr>
          <w:noProof/>
        </w:rPr>
        <w:drawing>
          <wp:inline distT="0" distB="0" distL="0" distR="0" wp14:anchorId="2217662B" wp14:editId="0C52BF0A">
            <wp:extent cx="3286125" cy="2190025"/>
            <wp:effectExtent l="0" t="0" r="3175" b="0"/>
            <wp:docPr id="4" name="Obrázek 4" descr="Obsah obrázku osoba, malé, okno, mlad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osoba, malé, okno, mladý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429" cy="221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© UNICEF</w:t>
      </w:r>
    </w:p>
    <w:p w14:paraId="6DABDEF4" w14:textId="35AB8EED" w:rsidR="00AF0941" w:rsidRDefault="00AF0941" w:rsidP="00155A4C">
      <w:pPr>
        <w:spacing w:after="120" w:line="276" w:lineRule="auto"/>
        <w:jc w:val="both"/>
      </w:pPr>
      <w:r>
        <w:t>Děti z Ukrajiny si 20. listopadu v České republi</w:t>
      </w:r>
      <w:r w:rsidR="0088042D">
        <w:t>ce</w:t>
      </w:r>
      <w:r>
        <w:t xml:space="preserve"> užily Světový den dětí na Petříně, který UNICEF jako připomenutí práv dětí a zajištění míru rozsvítil namodro.</w:t>
      </w:r>
    </w:p>
    <w:p w14:paraId="74CC4A0B" w14:textId="77777777" w:rsidR="00AF0941" w:rsidRDefault="00AF0941" w:rsidP="00AF0941">
      <w:pPr>
        <w:spacing w:after="120" w:line="276" w:lineRule="auto"/>
      </w:pPr>
      <w:r>
        <w:rPr>
          <w:noProof/>
        </w:rPr>
        <w:drawing>
          <wp:inline distT="0" distB="0" distL="0" distR="0" wp14:anchorId="364D0D97" wp14:editId="1A96BB6E">
            <wp:extent cx="3609975" cy="2405058"/>
            <wp:effectExtent l="0" t="0" r="0" b="0"/>
            <wp:docPr id="5" name="Obrázek 5" descr="Obsah obrázku interiér, osoba, dítě, poste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interiér, osoba, dítě, postel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2493" cy="241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© UNICEF/Ratushniak</w:t>
      </w:r>
    </w:p>
    <w:p w14:paraId="7E9FE9AE" w14:textId="77777777" w:rsidR="00AF0941" w:rsidRDefault="00AF0941" w:rsidP="00AF0941">
      <w:pPr>
        <w:spacing w:after="120" w:line="276" w:lineRule="auto"/>
      </w:pPr>
      <w:r>
        <w:t>Porodnice a perinatální centra na Ukrajině se po vypuknutí konfliktu často musely přesunout do krytů. UNICEF do těchto zařízení dodával zdravotnický materiál, hygienické potřeby a další nezbytné zásoby.</w:t>
      </w:r>
    </w:p>
    <w:p w14:paraId="4F8B6C93" w14:textId="22AC7D70" w:rsidR="00AF0941" w:rsidRDefault="00AF0941" w:rsidP="00AF0941">
      <w:pPr>
        <w:spacing w:after="120" w:line="276" w:lineRule="auto"/>
      </w:pPr>
      <w:r>
        <w:lastRenderedPageBreak/>
        <w:t xml:space="preserve"> </w:t>
      </w:r>
      <w:r>
        <w:rPr>
          <w:noProof/>
        </w:rPr>
        <w:drawing>
          <wp:inline distT="0" distB="0" distL="0" distR="0" wp14:anchorId="5D8A475E" wp14:editId="6D79F1AE">
            <wp:extent cx="3609975" cy="241319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8716" cy="2419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© UNICEF/Pushkina</w:t>
      </w:r>
    </w:p>
    <w:p w14:paraId="4E55042F" w14:textId="45DB056F" w:rsidR="00AF0941" w:rsidRPr="00155A4C" w:rsidRDefault="00AF0941" w:rsidP="00AF0941">
      <w:pPr>
        <w:spacing w:after="120" w:line="276" w:lineRule="auto"/>
        <w:jc w:val="both"/>
      </w:pPr>
      <w:r>
        <w:t>Při ostřelování Charkova se mnoho dětí se svými rodinami skrývalo v metru. Aby se mohly děti nadále vzdělávat, UNICEF do krytu poskytl sešity, pera a další vzdělávací potřeby. Lekce zajišťovali vyškolení dobrovolníci.</w:t>
      </w:r>
    </w:p>
    <w:p w14:paraId="7E0B8AC6" w14:textId="232DD040" w:rsidR="009B14A5" w:rsidRDefault="009B14A5" w:rsidP="00155A4C">
      <w:pPr>
        <w:spacing w:after="120" w:line="276" w:lineRule="auto"/>
        <w:jc w:val="both"/>
      </w:pPr>
      <w:r>
        <w:t>###</w:t>
      </w:r>
    </w:p>
    <w:p w14:paraId="1BD7C059" w14:textId="77777777" w:rsidR="009B14A5" w:rsidRPr="009B14A5" w:rsidRDefault="009B14A5" w:rsidP="00155A4C">
      <w:pPr>
        <w:spacing w:line="276" w:lineRule="auto"/>
        <w:jc w:val="both"/>
        <w:rPr>
          <w:sz w:val="21"/>
          <w:szCs w:val="21"/>
        </w:rPr>
      </w:pPr>
      <w:r w:rsidRPr="009B14A5">
        <w:rPr>
          <w:sz w:val="21"/>
          <w:szCs w:val="21"/>
        </w:rPr>
        <w:t xml:space="preserve">UNICEF (Dětský fond OSN) pracuje ve 193 zemích světa, kde dětem zajišťuje zdravotní péči, výživu, pitnou vodu a hygienu, základní vzdělání pro všechny chlapce i dívky a ochranu před násilím a zneužíváním. UNICEF je jediná organizace OSN, jejíž činnost je financována výhradně z dobrovolných příspěvků. Na programy pomoci dětem jde 90,3 % všech získaných prostředků. </w:t>
      </w:r>
    </w:p>
    <w:p w14:paraId="07E196D9" w14:textId="7BAF0DCC" w:rsidR="009B14A5" w:rsidRDefault="009B14A5" w:rsidP="00155A4C">
      <w:pPr>
        <w:spacing w:line="276" w:lineRule="auto"/>
      </w:pPr>
    </w:p>
    <w:p w14:paraId="7464CAC3" w14:textId="77777777" w:rsidR="009B14A5" w:rsidRPr="009B14A5" w:rsidRDefault="009B14A5" w:rsidP="00155A4C">
      <w:pPr>
        <w:spacing w:line="276" w:lineRule="auto"/>
        <w:rPr>
          <w:b/>
          <w:bCs/>
          <w:color w:val="00B0F0"/>
          <w:sz w:val="21"/>
          <w:szCs w:val="21"/>
        </w:rPr>
      </w:pPr>
      <w:r w:rsidRPr="009B14A5">
        <w:rPr>
          <w:b/>
          <w:bCs/>
          <w:color w:val="00B0F0"/>
          <w:sz w:val="21"/>
          <w:szCs w:val="21"/>
        </w:rPr>
        <w:t xml:space="preserve">Pro více informací kontaktujte: </w:t>
      </w:r>
    </w:p>
    <w:p w14:paraId="59C38310" w14:textId="77777777" w:rsidR="009B14A5" w:rsidRPr="009B14A5" w:rsidRDefault="009B14A5" w:rsidP="00155A4C">
      <w:pPr>
        <w:spacing w:line="276" w:lineRule="auto"/>
        <w:rPr>
          <w:sz w:val="21"/>
          <w:szCs w:val="21"/>
        </w:rPr>
      </w:pPr>
    </w:p>
    <w:p w14:paraId="4613EA5E" w14:textId="75141056" w:rsidR="009B14A5" w:rsidRPr="009B14A5" w:rsidRDefault="009B14A5" w:rsidP="00E64F8E">
      <w:pPr>
        <w:spacing w:after="120" w:line="276" w:lineRule="auto"/>
        <w:rPr>
          <w:sz w:val="21"/>
          <w:szCs w:val="21"/>
        </w:rPr>
      </w:pPr>
      <w:r w:rsidRPr="009B14A5">
        <w:rPr>
          <w:b/>
          <w:bCs/>
          <w:sz w:val="21"/>
          <w:szCs w:val="21"/>
        </w:rPr>
        <w:t>Veronika Janouchová</w:t>
      </w:r>
      <w:r w:rsidRPr="009B14A5">
        <w:rPr>
          <w:sz w:val="21"/>
          <w:szCs w:val="21"/>
        </w:rPr>
        <w:t>, Communication Specialist, +420 775 378 090, vjanouchova@unicef.org</w:t>
      </w:r>
    </w:p>
    <w:p w14:paraId="051303D3" w14:textId="77777777" w:rsidR="006410CD" w:rsidRPr="009B14A5" w:rsidRDefault="009B14A5" w:rsidP="00155A4C">
      <w:pPr>
        <w:spacing w:line="276" w:lineRule="auto"/>
        <w:rPr>
          <w:sz w:val="21"/>
          <w:szCs w:val="21"/>
        </w:rPr>
      </w:pPr>
      <w:r w:rsidRPr="009B14A5">
        <w:rPr>
          <w:b/>
          <w:bCs/>
          <w:sz w:val="21"/>
          <w:szCs w:val="21"/>
        </w:rPr>
        <w:t>Lenka Čtvrtečková</w:t>
      </w:r>
      <w:r w:rsidRPr="009B14A5">
        <w:rPr>
          <w:sz w:val="21"/>
          <w:szCs w:val="21"/>
        </w:rPr>
        <w:t>, Communication Officer, +420 606 086 970, lctvrteckova@unicef.cz</w:t>
      </w:r>
    </w:p>
    <w:sectPr w:rsidR="006410CD" w:rsidRPr="009B14A5" w:rsidSect="009B14A5">
      <w:headerReference w:type="default" r:id="rId10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D429C" w14:textId="77777777" w:rsidR="003A6AD4" w:rsidRDefault="003A6AD4" w:rsidP="009B14A5">
      <w:r>
        <w:separator/>
      </w:r>
    </w:p>
  </w:endnote>
  <w:endnote w:type="continuationSeparator" w:id="0">
    <w:p w14:paraId="7F2B36D8" w14:textId="77777777" w:rsidR="003A6AD4" w:rsidRDefault="003A6AD4" w:rsidP="009B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E09DA" w14:textId="77777777" w:rsidR="003A6AD4" w:rsidRDefault="003A6AD4" w:rsidP="009B14A5">
      <w:r>
        <w:separator/>
      </w:r>
    </w:p>
  </w:footnote>
  <w:footnote w:type="continuationSeparator" w:id="0">
    <w:p w14:paraId="5AAED666" w14:textId="77777777" w:rsidR="003A6AD4" w:rsidRDefault="003A6AD4" w:rsidP="009B1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E405" w14:textId="25E0A406" w:rsidR="009B14A5" w:rsidRDefault="009B14A5" w:rsidP="009B14A5">
    <w:pPr>
      <w:pStyle w:val="Zhlav"/>
      <w:jc w:val="right"/>
    </w:pPr>
    <w:r>
      <w:rPr>
        <w:noProof/>
      </w:rPr>
      <w:drawing>
        <wp:inline distT="0" distB="0" distL="0" distR="0" wp14:anchorId="36014376" wp14:editId="6571F6A4">
          <wp:extent cx="2724150" cy="533900"/>
          <wp:effectExtent l="0" t="0" r="0" b="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741" cy="550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A5"/>
    <w:rsid w:val="00122F90"/>
    <w:rsid w:val="00155A4C"/>
    <w:rsid w:val="001679BD"/>
    <w:rsid w:val="001A4CBC"/>
    <w:rsid w:val="003A6AD4"/>
    <w:rsid w:val="004C5C9C"/>
    <w:rsid w:val="006410CD"/>
    <w:rsid w:val="0069255C"/>
    <w:rsid w:val="006B091C"/>
    <w:rsid w:val="006E283C"/>
    <w:rsid w:val="006F7489"/>
    <w:rsid w:val="00840C00"/>
    <w:rsid w:val="0088042D"/>
    <w:rsid w:val="009B14A5"/>
    <w:rsid w:val="00AF0941"/>
    <w:rsid w:val="00BC381E"/>
    <w:rsid w:val="00D60135"/>
    <w:rsid w:val="00E64F8E"/>
    <w:rsid w:val="00F1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D0E313"/>
  <w15:chartTrackingRefBased/>
  <w15:docId w15:val="{B9CA7E84-CBA4-A946-A0E3-A607E489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135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4C5C9C"/>
    <w:pPr>
      <w:keepNext/>
      <w:keepLines/>
      <w:spacing w:before="240" w:after="120" w:line="36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C381E"/>
    <w:pPr>
      <w:keepNext/>
      <w:keepLines/>
      <w:spacing w:before="160" w:after="12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122F90"/>
    <w:pPr>
      <w:keepNext/>
      <w:keepLines/>
      <w:spacing w:before="40"/>
      <w:outlineLvl w:val="2"/>
    </w:pPr>
    <w:rPr>
      <w:rFonts w:eastAsiaTheme="majorEastAsia" w:cstheme="majorBidi"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5C9C"/>
    <w:rPr>
      <w:rFonts w:ascii="Times New Roman" w:eastAsiaTheme="majorEastAsia" w:hAnsi="Times New Roman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C381E"/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22F90"/>
    <w:rPr>
      <w:rFonts w:ascii="Times New Roman" w:eastAsiaTheme="majorEastAsia" w:hAnsi="Times New Roman" w:cstheme="majorBidi"/>
      <w:color w:val="000000" w:themeColor="text1"/>
    </w:rPr>
  </w:style>
  <w:style w:type="paragraph" w:styleId="Zhlav">
    <w:name w:val="header"/>
    <w:basedOn w:val="Normln"/>
    <w:link w:val="ZhlavChar"/>
    <w:uiPriority w:val="99"/>
    <w:unhideWhenUsed/>
    <w:rsid w:val="009B14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14A5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9B14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14A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657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Čtvrtečková, Lenka</dc:creator>
  <cp:keywords/>
  <dc:description/>
  <cp:lastModifiedBy>Čtvrtečková, Lenka</cp:lastModifiedBy>
  <cp:revision>7</cp:revision>
  <dcterms:created xsi:type="dcterms:W3CDTF">2023-02-22T16:44:00Z</dcterms:created>
  <dcterms:modified xsi:type="dcterms:W3CDTF">2023-02-23T18:34:00Z</dcterms:modified>
</cp:coreProperties>
</file>