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F66" w14:textId="35A80A7A" w:rsidR="00F43504" w:rsidRPr="00F43504" w:rsidRDefault="00F43504" w:rsidP="00814F44">
      <w:pPr>
        <w:jc w:val="both"/>
        <w:rPr>
          <w:b/>
          <w:bCs/>
          <w:color w:val="00B0F0"/>
          <w:sz w:val="24"/>
          <w:szCs w:val="24"/>
        </w:rPr>
      </w:pPr>
      <w:r w:rsidRPr="00F43504">
        <w:rPr>
          <w:b/>
          <w:bCs/>
          <w:color w:val="00B0F0"/>
          <w:sz w:val="24"/>
          <w:szCs w:val="24"/>
        </w:rPr>
        <w:t>TISKOVÁ ZPRÁVA</w:t>
      </w:r>
    </w:p>
    <w:p w14:paraId="55E002F2" w14:textId="77777777" w:rsidR="00C551F9" w:rsidRPr="00C551F9" w:rsidRDefault="00C551F9" w:rsidP="00C551F9">
      <w:pPr>
        <w:pStyle w:val="xmsonormal"/>
        <w:spacing w:after="240"/>
        <w:jc w:val="center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b/>
          <w:bCs/>
          <w:sz w:val="32"/>
          <w:szCs w:val="32"/>
        </w:rPr>
        <w:t>Vítězové ankety Dítě Česka: Matěj z Chebska zachraňuje životy, Ester z Plzeňska pomáhá mladším dětem</w:t>
      </w:r>
    </w:p>
    <w:p w14:paraId="0DDDDD4D" w14:textId="2A8F00B9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Anketa Dítě Česka, kterou uskutečnila česká pobočka Dětského fondu OSN – UNICEF letos podruhé, už zná své vítěze. Jejím cílem </w:t>
      </w:r>
      <w:r w:rsidR="00F70058">
        <w:rPr>
          <w:rFonts w:ascii="Verdana" w:hAnsi="Verdana" w:cs="Times New Roman"/>
          <w:i/>
          <w:iCs/>
          <w:sz w:val="20"/>
          <w:szCs w:val="20"/>
        </w:rPr>
        <w:t>bylo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najít aktivní a nadané mladé lidi, kte</w:t>
      </w:r>
      <w:r w:rsidR="001F67B8">
        <w:rPr>
          <w:rFonts w:ascii="Verdana" w:hAnsi="Verdana" w:cs="Times New Roman"/>
          <w:i/>
          <w:iCs/>
          <w:sz w:val="20"/>
          <w:szCs w:val="20"/>
        </w:rPr>
        <w:t>ří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jdou druhým příkladem a inspirují své okolí. Ze 17 finalistů porota vybrala 17letou nadšenou dobrovolnici YMCA Ester Annu Soukupovou z Netunic a 17letého mladého záchranáře Matěje Strnada ze </w:t>
      </w:r>
      <w:proofErr w:type="spellStart"/>
      <w:r w:rsidRPr="00C551F9">
        <w:rPr>
          <w:rFonts w:ascii="Verdana" w:hAnsi="Verdana" w:cs="Times New Roman"/>
          <w:i/>
          <w:iCs/>
          <w:sz w:val="20"/>
          <w:szCs w:val="20"/>
        </w:rPr>
        <w:t>Sekerských</w:t>
      </w:r>
      <w:proofErr w:type="spellEnd"/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chalup.</w:t>
      </w:r>
    </w:p>
    <w:p w14:paraId="137F8F38" w14:textId="6104DC6B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Praha, 20. listopad 2022 — </w:t>
      </w:r>
      <w:r w:rsidRPr="00C551F9">
        <w:rPr>
          <w:rFonts w:ascii="Verdana" w:hAnsi="Verdana" w:cs="Times New Roman"/>
          <w:sz w:val="20"/>
          <w:szCs w:val="20"/>
        </w:rPr>
        <w:t xml:space="preserve">Ve Vlasteneckém sále Univerzity Karlovy dnes na Světový den dětí proběhlo slavnostní vyhlášení ankety Dítě Česka, kterou realizovala česká pobočka UNICEF. Projekt si klade za cíl dát prostor a hlas dětem a mladým lidem, kteří pomáhají tam, kde je to podle nich třeba, mají schopnost pozitivně vést druhé a mají potenciál do budoucna. 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„V anketě Dítě Česka by nemělo jít o jednorázové velké činy, ale spíše o dlouhodobou aktivitu dětí a konkrétní výsledky. Chtěli jsme, aby se o šikovných dětech vědělo, aby byly za svoje aktivity veřejně oceněny, abychom tím inspirovali i ostatní. Dítě Česka chce říct, že má smysl na sobě pracovat a něco dělat pro druhé,“ </w:t>
      </w:r>
      <w:r w:rsidRPr="00C551F9">
        <w:rPr>
          <w:rFonts w:ascii="Verdana" w:hAnsi="Verdana" w:cs="Times New Roman"/>
          <w:sz w:val="20"/>
          <w:szCs w:val="20"/>
        </w:rPr>
        <w:t>uv</w:t>
      </w:r>
      <w:r w:rsidR="001F67B8">
        <w:rPr>
          <w:rFonts w:ascii="Verdana" w:hAnsi="Verdana" w:cs="Times New Roman"/>
          <w:sz w:val="20"/>
          <w:szCs w:val="20"/>
        </w:rPr>
        <w:t>ádí</w:t>
      </w:r>
      <w:r w:rsidRPr="00C551F9">
        <w:rPr>
          <w:rFonts w:ascii="Verdana" w:hAnsi="Verdana" w:cs="Times New Roman"/>
          <w:sz w:val="20"/>
          <w:szCs w:val="20"/>
        </w:rPr>
        <w:t xml:space="preserve"> Pavla Gomba, výkonná ředitelka UNICEF ČR.</w:t>
      </w:r>
    </w:p>
    <w:p w14:paraId="1FA60C52" w14:textId="742AAF1C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sz w:val="20"/>
          <w:szCs w:val="20"/>
        </w:rPr>
        <w:t>Z celkem 17 finalistů byli zvoleni dva vítězové – dívka a chlapec, kteří od porotců dostali v součtu nejvíce bodů. Jedná se o 17letou dobrovolnici YMCA Ester Annu Soukupovou a</w:t>
      </w:r>
      <w:r w:rsidR="00351E69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>17letého záchranáře Matěje Strnada.</w:t>
      </w:r>
    </w:p>
    <w:p w14:paraId="40336960" w14:textId="282C580C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b/>
          <w:bCs/>
          <w:sz w:val="20"/>
          <w:szCs w:val="20"/>
        </w:rPr>
        <w:t>Ester Anna Soukupová</w:t>
      </w:r>
      <w:r w:rsidRPr="00C551F9">
        <w:rPr>
          <w:rFonts w:ascii="Verdana" w:hAnsi="Verdana" w:cs="Times New Roman"/>
          <w:sz w:val="20"/>
          <w:szCs w:val="20"/>
        </w:rPr>
        <w:t xml:space="preserve"> pochází z Netunic a je jednou z nejaktivnějších dobrovolnic v YMCA Plzeň, kde vede a spoluorganizuje výtvarné, hudební a jazykové kroužky a</w:t>
      </w:r>
      <w:r w:rsidR="00351E69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 xml:space="preserve">připravuje program pro dětské tábory. Její vášní je pomáhat lidem a zejména dětem. </w:t>
      </w:r>
      <w:r w:rsidRPr="00C551F9">
        <w:rPr>
          <w:rFonts w:ascii="Verdana" w:hAnsi="Verdana" w:cs="Times New Roman"/>
          <w:i/>
          <w:iCs/>
          <w:sz w:val="20"/>
          <w:szCs w:val="20"/>
        </w:rPr>
        <w:t>„Myslím si, že dělat svět krásnějším a lepším místem nemusí jen vysoce postavení lidé a</w:t>
      </w:r>
      <w:r w:rsidR="00351E69">
        <w:rPr>
          <w:rFonts w:ascii="Verdana" w:hAnsi="Verdana" w:cs="Times New Roman"/>
          <w:i/>
          <w:iCs/>
          <w:sz w:val="20"/>
          <w:szCs w:val="20"/>
        </w:rPr>
        <w:t> </w:t>
      </w:r>
      <w:r w:rsidRPr="00C551F9">
        <w:rPr>
          <w:rFonts w:ascii="Verdana" w:hAnsi="Verdana" w:cs="Times New Roman"/>
          <w:i/>
          <w:iCs/>
          <w:sz w:val="20"/>
          <w:szCs w:val="20"/>
        </w:rPr>
        <w:t>politici, ale může to dělat každý z nás kdykoliv a kdekoliv. Pomáhat ostatním a vidět je, jak jsou šťastní, to mě naplňuje,“</w:t>
      </w:r>
      <w:r w:rsidRPr="00C551F9">
        <w:rPr>
          <w:rFonts w:ascii="Verdana" w:hAnsi="Verdana" w:cs="Times New Roman"/>
          <w:sz w:val="20"/>
          <w:szCs w:val="20"/>
        </w:rPr>
        <w:t xml:space="preserve"> vysvětluje Ester. V Netunicích je mladou osobností, která je hodně vidět. Spoluorganizuje dětské dny, pohádkové lesy, rybářské závody a řadu dalších komunitních aktivit. Nejraději ji mají místní děti, především ty nejmenší a</w:t>
      </w:r>
      <w:r w:rsidR="00351E69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>předškolní, kterým vždy pomáhá. Další její aktivitou jsou potravinové banky – těm se o</w:t>
      </w:r>
      <w:r w:rsidR="00351E69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>víkendu věnuje i 12 hodin denně a se zářivým úsměvem rozdává letáčky, vybírá darované potraviny a sama je odnáší</w:t>
      </w:r>
      <w:r w:rsidR="00351E69">
        <w:rPr>
          <w:rFonts w:ascii="Verdana" w:hAnsi="Verdana" w:cs="Times New Roman"/>
          <w:sz w:val="20"/>
          <w:szCs w:val="20"/>
        </w:rPr>
        <w:t xml:space="preserve"> na místo určení</w:t>
      </w:r>
      <w:r w:rsidRPr="00C551F9">
        <w:rPr>
          <w:rFonts w:ascii="Verdana" w:hAnsi="Verdana" w:cs="Times New Roman"/>
          <w:sz w:val="20"/>
          <w:szCs w:val="20"/>
        </w:rPr>
        <w:t>. Svým nadšením pro pomoc druhým inspiruje své spolužáky a mladé lidi v</w:t>
      </w:r>
      <w:r w:rsidR="00AE13DC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>obci</w:t>
      </w:r>
      <w:r w:rsidR="00AE13DC">
        <w:rPr>
          <w:rFonts w:ascii="Verdana" w:hAnsi="Verdana" w:cs="Times New Roman"/>
          <w:sz w:val="20"/>
          <w:szCs w:val="20"/>
        </w:rPr>
        <w:t>,</w:t>
      </w:r>
      <w:r w:rsidRPr="00C551F9">
        <w:rPr>
          <w:rFonts w:ascii="Verdana" w:hAnsi="Verdana" w:cs="Times New Roman"/>
          <w:sz w:val="20"/>
          <w:szCs w:val="20"/>
        </w:rPr>
        <w:t xml:space="preserve"> dětem je velkým vzorem. Ráda by se v budoucnu zapojila do komunitní politiky i </w:t>
      </w:r>
      <w:r w:rsidR="00AE13DC">
        <w:rPr>
          <w:rFonts w:ascii="Verdana" w:hAnsi="Verdana" w:cs="Times New Roman"/>
          <w:sz w:val="20"/>
          <w:szCs w:val="20"/>
        </w:rPr>
        <w:t xml:space="preserve">celonárodního </w:t>
      </w:r>
      <w:r w:rsidRPr="00C551F9">
        <w:rPr>
          <w:rFonts w:ascii="Verdana" w:hAnsi="Verdana" w:cs="Times New Roman"/>
          <w:sz w:val="20"/>
          <w:szCs w:val="20"/>
        </w:rPr>
        <w:t xml:space="preserve">vedení YMCA. </w:t>
      </w:r>
      <w:r w:rsidRPr="00C551F9">
        <w:rPr>
          <w:rFonts w:ascii="Verdana" w:hAnsi="Verdana" w:cs="Times New Roman"/>
          <w:i/>
          <w:iCs/>
          <w:sz w:val="20"/>
          <w:szCs w:val="20"/>
        </w:rPr>
        <w:t>„Sama bych se nepřihlásila, nominovala mě moje sestra. Moc si toho vážím,“</w:t>
      </w:r>
      <w:r w:rsidRPr="00C551F9">
        <w:rPr>
          <w:rFonts w:ascii="Verdana" w:hAnsi="Verdana" w:cs="Times New Roman"/>
          <w:sz w:val="20"/>
          <w:szCs w:val="20"/>
        </w:rPr>
        <w:t xml:space="preserve"> dodává Ester.</w:t>
      </w:r>
    </w:p>
    <w:p w14:paraId="0F5E5B93" w14:textId="7A25311C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b/>
          <w:bCs/>
          <w:sz w:val="20"/>
          <w:szCs w:val="20"/>
        </w:rPr>
        <w:t>Matěj Strnad</w:t>
      </w:r>
      <w:r w:rsidRPr="00C551F9">
        <w:rPr>
          <w:rFonts w:ascii="Verdana" w:hAnsi="Verdana" w:cs="Times New Roman"/>
          <w:sz w:val="20"/>
          <w:szCs w:val="20"/>
        </w:rPr>
        <w:t xml:space="preserve"> je nadějný záchranář ze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Sekerských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chalup nedaleko Mariánských lázní. Začínal jako malý kluk v kroužku místních dobrovolných hasičů, odkud přešel k Záchranné službě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Royal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Rangers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, kde si </w:t>
      </w:r>
      <w:r w:rsidRPr="00C551F9">
        <w:rPr>
          <w:rFonts w:ascii="Verdana" w:hAnsi="Verdana" w:cs="Times New Roman"/>
          <w:sz w:val="20"/>
          <w:szCs w:val="20"/>
        </w:rPr>
        <w:lastRenderedPageBreak/>
        <w:t xml:space="preserve">jako jeden z nejmladších udělal zdravotnický kurz a začal se věnovat záchranářskému výcviku. Od té doby již absolvoval desítky školení a specializačních kurzů včetně potápění, výškových prací,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speleolezení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nebo outdoorového záchranářství, a to jak v Česku, tak i Dolomitech, Švýcarsku nebo Chorvatsku. Ve svých 17 letech toho už stihl hodně – například v rámci působení v horské službě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Mountain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551F9">
        <w:rPr>
          <w:rFonts w:ascii="Verdana" w:hAnsi="Verdana" w:cs="Times New Roman"/>
          <w:sz w:val="20"/>
          <w:szCs w:val="20"/>
        </w:rPr>
        <w:t>Rangers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v zimě zachránil desítky turistů z nesnází na sjezdových a běžkařských tratí</w:t>
      </w:r>
      <w:r w:rsidR="00B76B74">
        <w:rPr>
          <w:rFonts w:ascii="Verdana" w:hAnsi="Verdana" w:cs="Times New Roman"/>
          <w:sz w:val="20"/>
          <w:szCs w:val="20"/>
        </w:rPr>
        <w:t>ch</w:t>
      </w:r>
      <w:r w:rsidRPr="00C551F9">
        <w:rPr>
          <w:rFonts w:ascii="Verdana" w:hAnsi="Verdana" w:cs="Times New Roman"/>
          <w:sz w:val="20"/>
          <w:szCs w:val="20"/>
        </w:rPr>
        <w:t xml:space="preserve"> u Mariánských lázní. Nenudí se ani v létě, kdy</w:t>
      </w:r>
      <w:r w:rsidR="00B76B74">
        <w:rPr>
          <w:rFonts w:ascii="Verdana" w:hAnsi="Verdana" w:cs="Times New Roman"/>
          <w:sz w:val="20"/>
          <w:szCs w:val="20"/>
        </w:rPr>
        <w:t xml:space="preserve"> s </w:t>
      </w:r>
      <w:proofErr w:type="spellStart"/>
      <w:r w:rsidR="00B76B74">
        <w:rPr>
          <w:rFonts w:ascii="Verdana" w:hAnsi="Verdana" w:cs="Times New Roman"/>
          <w:sz w:val="20"/>
          <w:szCs w:val="20"/>
        </w:rPr>
        <w:t>Royal</w:t>
      </w:r>
      <w:proofErr w:type="spellEnd"/>
      <w:r w:rsidR="00B76B7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B76B74">
        <w:rPr>
          <w:rFonts w:ascii="Verdana" w:hAnsi="Verdana" w:cs="Times New Roman"/>
          <w:sz w:val="20"/>
          <w:szCs w:val="20"/>
        </w:rPr>
        <w:t>Rangers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zajišťuje různé druhy akcí a</w:t>
      </w:r>
      <w:r w:rsidR="00B76B74">
        <w:rPr>
          <w:rFonts w:ascii="Verdana" w:hAnsi="Verdana" w:cs="Times New Roman"/>
          <w:sz w:val="20"/>
          <w:szCs w:val="20"/>
        </w:rPr>
        <w:t> </w:t>
      </w:r>
      <w:r w:rsidRPr="00C551F9">
        <w:rPr>
          <w:rFonts w:ascii="Verdana" w:hAnsi="Verdana" w:cs="Times New Roman"/>
          <w:sz w:val="20"/>
          <w:szCs w:val="20"/>
        </w:rPr>
        <w:t>poskytuje pomoc u lehkých zranění i život ohrožujících stavů</w:t>
      </w:r>
      <w:r w:rsidRPr="00C551F9">
        <w:rPr>
          <w:rFonts w:ascii="Verdana" w:hAnsi="Verdana" w:cs="Times New Roman"/>
          <w:i/>
          <w:iCs/>
          <w:sz w:val="20"/>
          <w:szCs w:val="20"/>
        </w:rPr>
        <w:t>. „Jednou z největších akcí byl</w:t>
      </w:r>
      <w:r w:rsidR="00B76B74">
        <w:rPr>
          <w:rFonts w:ascii="Verdana" w:hAnsi="Verdana" w:cs="Times New Roman"/>
          <w:i/>
          <w:iCs/>
          <w:sz w:val="20"/>
          <w:szCs w:val="20"/>
        </w:rPr>
        <w:t xml:space="preserve"> letos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začátek války na Ukrajině, kam jsme jeli pro handicapované a nemocné civilisty</w:t>
      </w:r>
      <w:r w:rsidR="00B76B74">
        <w:rPr>
          <w:rFonts w:ascii="Verdana" w:hAnsi="Verdana" w:cs="Times New Roman"/>
          <w:i/>
          <w:iCs/>
          <w:sz w:val="20"/>
          <w:szCs w:val="20"/>
        </w:rPr>
        <w:t>. Potom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jsme</w:t>
      </w:r>
      <w:r w:rsidR="00B76B74">
        <w:rPr>
          <w:rFonts w:ascii="Verdana" w:hAnsi="Verdana" w:cs="Times New Roman"/>
          <w:i/>
          <w:iCs/>
          <w:sz w:val="20"/>
          <w:szCs w:val="20"/>
        </w:rPr>
        <w:t xml:space="preserve"> jim</w:t>
      </w: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 pomáhali s ubytováním a hospitalizací po celé Evropské unii,“</w:t>
      </w:r>
      <w:r w:rsidRPr="00C551F9">
        <w:rPr>
          <w:rFonts w:ascii="Verdana" w:hAnsi="Verdana" w:cs="Times New Roman"/>
          <w:sz w:val="20"/>
          <w:szCs w:val="20"/>
        </w:rPr>
        <w:t xml:space="preserve"> dodává Matěj. Vítězství v anketě Dítě Česka není prvním oceněním, které </w:t>
      </w:r>
      <w:r w:rsidR="00B76B74">
        <w:rPr>
          <w:rFonts w:ascii="Verdana" w:hAnsi="Verdana" w:cs="Times New Roman"/>
          <w:sz w:val="20"/>
          <w:szCs w:val="20"/>
        </w:rPr>
        <w:t>má</w:t>
      </w:r>
      <w:r w:rsidRPr="00C551F9">
        <w:rPr>
          <w:rFonts w:ascii="Verdana" w:hAnsi="Verdana" w:cs="Times New Roman"/>
          <w:sz w:val="20"/>
          <w:szCs w:val="20"/>
        </w:rPr>
        <w:t xml:space="preserve">. </w:t>
      </w:r>
      <w:r w:rsidR="00D0010E">
        <w:rPr>
          <w:rFonts w:ascii="Verdana" w:hAnsi="Verdana" w:cs="Times New Roman"/>
          <w:sz w:val="20"/>
          <w:szCs w:val="20"/>
        </w:rPr>
        <w:t xml:space="preserve">Pyšní se také </w:t>
      </w:r>
      <w:r w:rsidRPr="00C551F9">
        <w:rPr>
          <w:rFonts w:ascii="Verdana" w:hAnsi="Verdana" w:cs="Times New Roman"/>
          <w:sz w:val="20"/>
          <w:szCs w:val="20"/>
        </w:rPr>
        <w:t>zlatou záchranářskou hvězdou cti, kterou získal po záchraně 18 životů před utonutím a 36 životů při pandemii covid-19.</w:t>
      </w:r>
    </w:p>
    <w:p w14:paraId="31EBC5C2" w14:textId="708705C0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sz w:val="20"/>
          <w:szCs w:val="20"/>
        </w:rPr>
        <w:t xml:space="preserve">O tom, kdo v anketě Dítě Česka zvítězí, rozhodovala odborná porota, ve které najdeme například předsedkyni AV ČR 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Evu </w:t>
      </w:r>
      <w:proofErr w:type="spellStart"/>
      <w:r w:rsidRPr="00C551F9">
        <w:rPr>
          <w:rFonts w:ascii="Verdana" w:hAnsi="Verdana" w:cs="Times New Roman"/>
          <w:b/>
          <w:bCs/>
          <w:sz w:val="20"/>
          <w:szCs w:val="20"/>
        </w:rPr>
        <w:t>Zažímalovou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, rektorku Univerzity Karlovy </w:t>
      </w:r>
      <w:r w:rsidRPr="00C551F9">
        <w:rPr>
          <w:rFonts w:ascii="Verdana" w:hAnsi="Verdana" w:cs="Times New Roman"/>
          <w:b/>
          <w:bCs/>
          <w:sz w:val="20"/>
          <w:szCs w:val="20"/>
        </w:rPr>
        <w:t>Milenu Králíčkovou</w:t>
      </w:r>
      <w:r w:rsidRPr="00C551F9">
        <w:rPr>
          <w:rFonts w:ascii="Verdana" w:hAnsi="Verdana" w:cs="Times New Roman"/>
          <w:sz w:val="20"/>
          <w:szCs w:val="20"/>
        </w:rPr>
        <w:t xml:space="preserve">, školského ombudsmana </w:t>
      </w:r>
      <w:r w:rsidRPr="00C551F9">
        <w:rPr>
          <w:rFonts w:ascii="Verdana" w:hAnsi="Verdana" w:cs="Times New Roman"/>
          <w:b/>
          <w:bCs/>
          <w:sz w:val="20"/>
          <w:szCs w:val="20"/>
        </w:rPr>
        <w:t xml:space="preserve">Ladislava </w:t>
      </w:r>
      <w:proofErr w:type="spellStart"/>
      <w:r w:rsidRPr="00C551F9">
        <w:rPr>
          <w:rFonts w:ascii="Verdana" w:hAnsi="Verdana" w:cs="Times New Roman"/>
          <w:b/>
          <w:bCs/>
          <w:sz w:val="20"/>
          <w:szCs w:val="20"/>
        </w:rPr>
        <w:t>Hrzala</w:t>
      </w:r>
      <w:proofErr w:type="spellEnd"/>
      <w:r w:rsidRPr="00C551F9">
        <w:rPr>
          <w:rFonts w:ascii="Verdana" w:hAnsi="Verdana" w:cs="Times New Roman"/>
          <w:sz w:val="20"/>
          <w:szCs w:val="20"/>
        </w:rPr>
        <w:t xml:space="preserve"> nebo </w:t>
      </w:r>
      <w:r w:rsidRPr="00C551F9">
        <w:rPr>
          <w:rFonts w:ascii="Verdana" w:hAnsi="Verdana" w:cs="Times New Roman"/>
          <w:b/>
          <w:bCs/>
          <w:sz w:val="20"/>
          <w:szCs w:val="20"/>
        </w:rPr>
        <w:t>Rastislava Maďara</w:t>
      </w:r>
      <w:r w:rsidRPr="00C551F9">
        <w:rPr>
          <w:rFonts w:ascii="Verdana" w:hAnsi="Verdana" w:cs="Times New Roman"/>
          <w:sz w:val="20"/>
          <w:szCs w:val="20"/>
        </w:rPr>
        <w:t>, epidemiologa a děkana ostravské lékařské fakulty. Porotci na škále ohodnotili činnost nominovaných například v rámci aktivit ve prospěch potřebných</w:t>
      </w:r>
      <w:r w:rsidR="00C22E07">
        <w:rPr>
          <w:rFonts w:ascii="Verdana" w:hAnsi="Verdana" w:cs="Times New Roman"/>
          <w:sz w:val="20"/>
          <w:szCs w:val="20"/>
        </w:rPr>
        <w:t xml:space="preserve"> nebo</w:t>
      </w:r>
      <w:r w:rsidRPr="00C551F9">
        <w:rPr>
          <w:rFonts w:ascii="Verdana" w:hAnsi="Verdana" w:cs="Times New Roman"/>
          <w:sz w:val="20"/>
          <w:szCs w:val="20"/>
        </w:rPr>
        <w:t xml:space="preserve"> životního prostředí</w:t>
      </w:r>
      <w:r w:rsidR="00C22E07">
        <w:rPr>
          <w:rFonts w:ascii="Verdana" w:hAnsi="Verdana" w:cs="Times New Roman"/>
          <w:sz w:val="20"/>
          <w:szCs w:val="20"/>
        </w:rPr>
        <w:t xml:space="preserve">. </w:t>
      </w:r>
      <w:r w:rsidRPr="00C551F9">
        <w:rPr>
          <w:rFonts w:ascii="Verdana" w:hAnsi="Verdana" w:cs="Times New Roman"/>
          <w:sz w:val="20"/>
          <w:szCs w:val="20"/>
        </w:rPr>
        <w:t>Posuzovali ale také schopnost jít příkladem, motivovat druhé nebo mezinárodní potenciál</w:t>
      </w:r>
      <w:r w:rsidR="00C22E07">
        <w:rPr>
          <w:rFonts w:ascii="Verdana" w:hAnsi="Verdana" w:cs="Times New Roman"/>
          <w:sz w:val="20"/>
          <w:szCs w:val="20"/>
        </w:rPr>
        <w:t xml:space="preserve"> do budoucna,</w:t>
      </w:r>
      <w:r w:rsidRPr="00C551F9">
        <w:rPr>
          <w:rFonts w:ascii="Verdana" w:hAnsi="Verdana" w:cs="Times New Roman"/>
          <w:sz w:val="20"/>
          <w:szCs w:val="20"/>
        </w:rPr>
        <w:t xml:space="preserve"> například ve výzkumu.</w:t>
      </w:r>
    </w:p>
    <w:p w14:paraId="3D0E7586" w14:textId="77777777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„Mladí lidé jsou motor. Mladý člověk ve výzkumu přináší novou energii a čirou nefalšovanou radost z bádání a života obecně. V našich výzkumných týmech má rozhodně smysl mít co nejvíc mladých a nadšených lidí,“ </w:t>
      </w:r>
      <w:r w:rsidRPr="00C551F9">
        <w:rPr>
          <w:rFonts w:ascii="Verdana" w:hAnsi="Verdana" w:cs="Times New Roman"/>
          <w:sz w:val="20"/>
          <w:szCs w:val="20"/>
        </w:rPr>
        <w:t>vysvětluje jeden z přínosů ankety Milena Králíčková, rektorka Univerzity Karlovy.</w:t>
      </w:r>
    </w:p>
    <w:p w14:paraId="6EBF6B8C" w14:textId="77777777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sz w:val="20"/>
          <w:szCs w:val="20"/>
        </w:rPr>
        <w:t>Všichni finalisté měli možnost se na slavnostním vyhlášení osobně setkat s porotci. Vítězové se ale nemohli zdržet příliš dlouho – hned v odpoledních hodinách vyrazili na Kavčí hory, kde se stali hosty pořadu Zprávičky v ČT Déčko. Co je čeká dál? Vítězové budou mít prostor na webu a profilech UNICEF ČR, čímž získají hlas a budou moci prezentovat své aktivity a hodnoty ostatním. UNICEF jim současně zajistí publicitu v partnerských médiích a poskytne vhodné příležitosti pro jejich další rozvoj.</w:t>
      </w:r>
    </w:p>
    <w:p w14:paraId="408DB9D8" w14:textId="77777777" w:rsidR="00C551F9" w:rsidRPr="00C551F9" w:rsidRDefault="00C551F9" w:rsidP="00C551F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551F9">
        <w:rPr>
          <w:rFonts w:ascii="Verdana" w:hAnsi="Verdana" w:cs="Times New Roman"/>
          <w:i/>
          <w:iCs/>
          <w:sz w:val="20"/>
          <w:szCs w:val="20"/>
        </w:rPr>
        <w:t xml:space="preserve">„Chtěli jsme najít úplně normální děti, které jsou přínosné ostatním, a dát jim prostor. Myslím, ž se nám to podařilo. Pro dítě je samotná nominace ocenění, která mu říká, že jeho aktivity mají smysl, a dá mu motivaci v nich pokračovat. Gratuluji oběma vítězům a těším se na to, co všechno spolupráce s nimi přinese,“ </w:t>
      </w:r>
      <w:r w:rsidRPr="00C551F9">
        <w:rPr>
          <w:rFonts w:ascii="Verdana" w:hAnsi="Verdana" w:cs="Times New Roman"/>
          <w:sz w:val="20"/>
          <w:szCs w:val="20"/>
        </w:rPr>
        <w:t>uzavírá Pavla Gomba.</w:t>
      </w:r>
    </w:p>
    <w:p w14:paraId="181F612C" w14:textId="77777777" w:rsidR="00C551F9" w:rsidRPr="00C551F9" w:rsidRDefault="00C551F9" w:rsidP="00C551F9">
      <w:pPr>
        <w:jc w:val="both"/>
        <w:rPr>
          <w:rFonts w:ascii="Verdana" w:hAnsi="Verdana" w:cs="Times New Roman"/>
          <w:sz w:val="20"/>
        </w:rPr>
      </w:pPr>
      <w:r w:rsidRPr="00C551F9">
        <w:rPr>
          <w:rFonts w:ascii="Verdana" w:hAnsi="Verdana" w:cs="Times New Roman"/>
          <w:sz w:val="20"/>
        </w:rPr>
        <w:t>___</w:t>
      </w:r>
    </w:p>
    <w:p w14:paraId="06DF9653" w14:textId="37E507E5" w:rsidR="00C551F9" w:rsidRPr="00C551F9" w:rsidRDefault="00C551F9" w:rsidP="00C551F9">
      <w:pPr>
        <w:pStyle w:val="Nadpis1"/>
        <w:spacing w:before="0" w:after="120" w:line="276" w:lineRule="auto"/>
        <w:jc w:val="both"/>
        <w:rPr>
          <w:rFonts w:ascii="Verdana" w:hAnsi="Verdana"/>
          <w:b w:val="0"/>
          <w:sz w:val="18"/>
          <w:szCs w:val="18"/>
          <w:shd w:val="clear" w:color="auto" w:fill="FFFFFF"/>
        </w:rPr>
      </w:pPr>
      <w:r w:rsidRPr="00C551F9">
        <w:rPr>
          <w:rFonts w:ascii="Verdana" w:hAnsi="Verdana"/>
          <w:sz w:val="18"/>
          <w:szCs w:val="18"/>
          <w:shd w:val="clear" w:color="auto" w:fill="FFFFFF"/>
        </w:rPr>
        <w:t>UNICEF (Dětský fond OSN)</w:t>
      </w:r>
      <w:r w:rsidRPr="00C551F9">
        <w:rPr>
          <w:rFonts w:ascii="Verdana" w:hAnsi="Verdana"/>
          <w:b w:val="0"/>
          <w:sz w:val="18"/>
          <w:szCs w:val="18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</w:t>
      </w:r>
      <w:r w:rsidRPr="00C551F9">
        <w:rPr>
          <w:rFonts w:ascii="Verdana" w:hAnsi="Verdana"/>
          <w:b w:val="0"/>
          <w:sz w:val="18"/>
          <w:szCs w:val="18"/>
          <w:shd w:val="clear" w:color="auto" w:fill="FFFFFF"/>
        </w:rPr>
        <w:lastRenderedPageBreak/>
        <w:t>jediná organizace OSN, jejíž činnost je financována výhradně z</w:t>
      </w:r>
      <w:r w:rsidR="00356AF9">
        <w:rPr>
          <w:rFonts w:ascii="Verdana" w:hAnsi="Verdana"/>
          <w:b w:val="0"/>
          <w:sz w:val="18"/>
          <w:szCs w:val="18"/>
          <w:shd w:val="clear" w:color="auto" w:fill="FFFFFF"/>
        </w:rPr>
        <w:t> </w:t>
      </w:r>
      <w:r w:rsidRPr="00C551F9">
        <w:rPr>
          <w:rFonts w:ascii="Verdana" w:hAnsi="Verdana"/>
          <w:b w:val="0"/>
          <w:sz w:val="18"/>
          <w:szCs w:val="18"/>
          <w:shd w:val="clear" w:color="auto" w:fill="FFFFFF"/>
        </w:rPr>
        <w:t xml:space="preserve">dobrovolných příspěvků. Na programy pomoci dětem jde </w:t>
      </w:r>
      <w:r w:rsidR="00356AF9">
        <w:rPr>
          <w:rFonts w:ascii="Verdana" w:hAnsi="Verdana"/>
          <w:b w:val="0"/>
          <w:sz w:val="18"/>
          <w:szCs w:val="18"/>
          <w:shd w:val="clear" w:color="auto" w:fill="FFFFFF"/>
        </w:rPr>
        <w:t>90</w:t>
      </w:r>
      <w:r w:rsidRPr="00C551F9">
        <w:rPr>
          <w:rFonts w:ascii="Verdana" w:hAnsi="Verdana"/>
          <w:b w:val="0"/>
          <w:sz w:val="18"/>
          <w:szCs w:val="18"/>
          <w:shd w:val="clear" w:color="auto" w:fill="FFFFFF"/>
        </w:rPr>
        <w:t>,3 % všech získaných prostředků.</w:t>
      </w:r>
    </w:p>
    <w:p w14:paraId="4A96B09D" w14:textId="77777777" w:rsidR="00C551F9" w:rsidRPr="00C551F9" w:rsidRDefault="00C551F9" w:rsidP="00C551F9">
      <w:pPr>
        <w:jc w:val="both"/>
        <w:rPr>
          <w:rFonts w:ascii="Verdana" w:hAnsi="Verdana" w:cs="Times New Roman"/>
          <w:b/>
          <w:sz w:val="18"/>
          <w:szCs w:val="18"/>
        </w:rPr>
      </w:pPr>
      <w:r w:rsidRPr="00C551F9">
        <w:rPr>
          <w:rFonts w:ascii="Verdana" w:hAnsi="Verdana" w:cs="Times New Roman"/>
          <w:b/>
          <w:sz w:val="18"/>
          <w:szCs w:val="18"/>
        </w:rPr>
        <w:t>Pro více informací kontaktujte:</w:t>
      </w:r>
    </w:p>
    <w:p w14:paraId="6DC0B666" w14:textId="666014CD" w:rsidR="000A08C8" w:rsidRPr="00C551F9" w:rsidRDefault="00C551F9" w:rsidP="00C551F9">
      <w:pPr>
        <w:jc w:val="both"/>
        <w:rPr>
          <w:rFonts w:ascii="Verdana" w:hAnsi="Verdana"/>
          <w:color w:val="0563C1" w:themeColor="hyperlink"/>
          <w:sz w:val="18"/>
          <w:szCs w:val="18"/>
          <w:u w:val="single"/>
        </w:rPr>
      </w:pPr>
      <w:r w:rsidRPr="00C551F9">
        <w:rPr>
          <w:rFonts w:ascii="Verdana" w:hAnsi="Verdana" w:cs="Times New Roman"/>
          <w:sz w:val="18"/>
          <w:szCs w:val="18"/>
        </w:rPr>
        <w:t xml:space="preserve">Lenka Čtvrtečková, </w:t>
      </w:r>
      <w:proofErr w:type="spellStart"/>
      <w:r w:rsidRPr="00C551F9">
        <w:rPr>
          <w:rFonts w:ascii="Verdana" w:hAnsi="Verdana" w:cs="Times New Roman"/>
          <w:sz w:val="18"/>
          <w:szCs w:val="18"/>
        </w:rPr>
        <w:t>Communication</w:t>
      </w:r>
      <w:proofErr w:type="spellEnd"/>
      <w:r w:rsidRPr="00C551F9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C551F9">
        <w:rPr>
          <w:rFonts w:ascii="Verdana" w:hAnsi="Verdana" w:cs="Times New Roman"/>
          <w:sz w:val="18"/>
          <w:szCs w:val="18"/>
        </w:rPr>
        <w:t>Officer</w:t>
      </w:r>
      <w:proofErr w:type="spellEnd"/>
      <w:r w:rsidRPr="00C551F9">
        <w:rPr>
          <w:rFonts w:ascii="Verdana" w:hAnsi="Verdana" w:cs="Times New Roman"/>
          <w:sz w:val="18"/>
          <w:szCs w:val="18"/>
        </w:rPr>
        <w:t xml:space="preserve">, +420 606 086 970, </w:t>
      </w:r>
      <w:hyperlink r:id="rId8" w:history="1">
        <w:r w:rsidRPr="00C551F9">
          <w:rPr>
            <w:rStyle w:val="Hypertextovodkaz"/>
            <w:rFonts w:ascii="Verdana" w:hAnsi="Verdana"/>
            <w:sz w:val="18"/>
            <w:szCs w:val="18"/>
          </w:rPr>
          <w:t>lctvrteckova@unicef.cz</w:t>
        </w:r>
      </w:hyperlink>
    </w:p>
    <w:sectPr w:rsidR="000A08C8" w:rsidRPr="00C55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C30E" w14:textId="77777777" w:rsidR="00F43504" w:rsidRDefault="00F43504" w:rsidP="00F43504">
      <w:pPr>
        <w:spacing w:after="0" w:line="240" w:lineRule="auto"/>
      </w:pPr>
      <w:r>
        <w:separator/>
      </w:r>
    </w:p>
  </w:endnote>
  <w:endnote w:type="continuationSeparator" w:id="0">
    <w:p w14:paraId="18084EAB" w14:textId="77777777" w:rsidR="00F43504" w:rsidRDefault="00F43504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DA5" w14:textId="77777777" w:rsidR="00F43504" w:rsidRDefault="00F43504" w:rsidP="00F43504">
      <w:pPr>
        <w:spacing w:after="0" w:line="240" w:lineRule="auto"/>
      </w:pPr>
      <w:r>
        <w:separator/>
      </w:r>
    </w:p>
  </w:footnote>
  <w:footnote w:type="continuationSeparator" w:id="0">
    <w:p w14:paraId="238A8212" w14:textId="77777777" w:rsidR="00F43504" w:rsidRDefault="00F43504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A08C8"/>
    <w:rsid w:val="00116189"/>
    <w:rsid w:val="001F67B8"/>
    <w:rsid w:val="00252AAB"/>
    <w:rsid w:val="0027187D"/>
    <w:rsid w:val="002A30B9"/>
    <w:rsid w:val="002D2274"/>
    <w:rsid w:val="00322DDC"/>
    <w:rsid w:val="00351E69"/>
    <w:rsid w:val="00356AF9"/>
    <w:rsid w:val="00390E97"/>
    <w:rsid w:val="00395BEE"/>
    <w:rsid w:val="003E2F22"/>
    <w:rsid w:val="00593C72"/>
    <w:rsid w:val="005C77CC"/>
    <w:rsid w:val="00694847"/>
    <w:rsid w:val="00697928"/>
    <w:rsid w:val="006A55E2"/>
    <w:rsid w:val="00701AA9"/>
    <w:rsid w:val="00755CF4"/>
    <w:rsid w:val="007930B6"/>
    <w:rsid w:val="00814F44"/>
    <w:rsid w:val="008A1858"/>
    <w:rsid w:val="00935E92"/>
    <w:rsid w:val="00982827"/>
    <w:rsid w:val="00993D9C"/>
    <w:rsid w:val="009E4C50"/>
    <w:rsid w:val="00A1540E"/>
    <w:rsid w:val="00AE13DC"/>
    <w:rsid w:val="00B06B75"/>
    <w:rsid w:val="00B70D6A"/>
    <w:rsid w:val="00B76B74"/>
    <w:rsid w:val="00C22E07"/>
    <w:rsid w:val="00C551F9"/>
    <w:rsid w:val="00CA7EDF"/>
    <w:rsid w:val="00CD494F"/>
    <w:rsid w:val="00D0010E"/>
    <w:rsid w:val="00D922E2"/>
    <w:rsid w:val="00DD17B1"/>
    <w:rsid w:val="00DD56A4"/>
    <w:rsid w:val="00E41DBC"/>
    <w:rsid w:val="00EC781E"/>
    <w:rsid w:val="00EE016D"/>
    <w:rsid w:val="00F43504"/>
    <w:rsid w:val="00F70058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vrteckova@unice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Lenka Čtvrtečková</cp:lastModifiedBy>
  <cp:revision>33</cp:revision>
  <dcterms:created xsi:type="dcterms:W3CDTF">2022-09-20T13:17:00Z</dcterms:created>
  <dcterms:modified xsi:type="dcterms:W3CDTF">2022-11-18T14:12:00Z</dcterms:modified>
</cp:coreProperties>
</file>