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33B5" w14:textId="3D08E4D2" w:rsidR="009B457F" w:rsidRDefault="00AB7745" w:rsidP="002428E2">
      <w:pPr>
        <w:jc w:val="both"/>
        <w:textAlignment w:val="baseline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Studio DVA bude hrát a tančit pro Ukrajinu</w:t>
      </w:r>
    </w:p>
    <w:p w14:paraId="5D2A592E" w14:textId="77777777" w:rsidR="009B457F" w:rsidRPr="00954027" w:rsidRDefault="009B457F" w:rsidP="00726061">
      <w:pPr>
        <w:textAlignment w:val="baseline"/>
        <w:rPr>
          <w:rFonts w:ascii="Verdana" w:hAnsi="Verdana" w:cs="Segoe UI"/>
          <w:sz w:val="18"/>
          <w:szCs w:val="18"/>
        </w:rPr>
      </w:pPr>
      <w:r w:rsidRPr="00954027">
        <w:rPr>
          <w:rFonts w:ascii="Verdana" w:hAnsi="Verdana"/>
          <w:color w:val="000000"/>
          <w:sz w:val="28"/>
          <w:szCs w:val="28"/>
        </w:rPr>
        <w:t> </w:t>
      </w:r>
    </w:p>
    <w:p w14:paraId="6052F4B9" w14:textId="63232CBD" w:rsidR="00A73243" w:rsidRDefault="00AB7745" w:rsidP="009558DE">
      <w:pPr>
        <w:jc w:val="both"/>
        <w:textAlignment w:val="baseline"/>
        <w:rPr>
          <w:rFonts w:ascii="Verdana" w:hAnsi="Verdana" w:cs="Segoe UI"/>
          <w:i/>
          <w:sz w:val="20"/>
          <w:szCs w:val="18"/>
        </w:rPr>
      </w:pPr>
      <w:r w:rsidRPr="00AB7745">
        <w:rPr>
          <w:rFonts w:ascii="Verdana" w:hAnsi="Verdana" w:cs="Segoe UI"/>
          <w:i/>
          <w:sz w:val="20"/>
          <w:szCs w:val="18"/>
        </w:rPr>
        <w:t>Speciální benefiční večer na pomoc dětem zasaženým konfliktem na Ukrajině</w:t>
      </w:r>
      <w:r>
        <w:rPr>
          <w:rFonts w:ascii="Verdana" w:hAnsi="Verdana" w:cs="Segoe UI"/>
          <w:i/>
          <w:sz w:val="20"/>
          <w:szCs w:val="18"/>
        </w:rPr>
        <w:t>, který proběhne 11. března 2022,</w:t>
      </w:r>
      <w:r w:rsidRPr="00AB7745">
        <w:rPr>
          <w:rFonts w:ascii="Verdana" w:hAnsi="Verdana" w:cs="Segoe UI"/>
          <w:i/>
          <w:sz w:val="20"/>
          <w:szCs w:val="18"/>
        </w:rPr>
        <w:t xml:space="preserve"> představí významné umělce z řad zpěváků, hudebníků a tanečníků.</w:t>
      </w:r>
      <w:r>
        <w:rPr>
          <w:rFonts w:ascii="Verdana" w:hAnsi="Verdana" w:cs="Segoe UI"/>
          <w:i/>
          <w:sz w:val="20"/>
          <w:szCs w:val="18"/>
        </w:rPr>
        <w:t xml:space="preserve"> Výtěžek poputuje </w:t>
      </w:r>
      <w:r w:rsidR="00BC6AF3">
        <w:rPr>
          <w:rFonts w:ascii="Verdana" w:hAnsi="Verdana" w:cs="Segoe UI"/>
          <w:i/>
          <w:sz w:val="20"/>
          <w:szCs w:val="18"/>
        </w:rPr>
        <w:t>do sbírky</w:t>
      </w:r>
      <w:r w:rsidR="00BC6AF3" w:rsidRPr="00BC6AF3">
        <w:rPr>
          <w:rFonts w:ascii="Verdana" w:hAnsi="Verdana" w:cs="Segoe UI"/>
          <w:i/>
          <w:sz w:val="20"/>
          <w:szCs w:val="18"/>
        </w:rPr>
        <w:t xml:space="preserve"> </w:t>
      </w:r>
      <w:r w:rsidR="00BC6AF3">
        <w:rPr>
          <w:rFonts w:ascii="Verdana" w:hAnsi="Verdana" w:cs="Segoe UI"/>
          <w:i/>
          <w:sz w:val="20"/>
          <w:szCs w:val="18"/>
        </w:rPr>
        <w:t>Dětského fondu OSN – UNICEF na</w:t>
      </w:r>
      <w:r>
        <w:rPr>
          <w:rFonts w:ascii="Verdana" w:hAnsi="Verdana" w:cs="Segoe UI"/>
          <w:i/>
          <w:sz w:val="20"/>
          <w:szCs w:val="18"/>
        </w:rPr>
        <w:t xml:space="preserve"> pomoc Ukrajině.</w:t>
      </w:r>
    </w:p>
    <w:p w14:paraId="39225A3D" w14:textId="77777777" w:rsidR="00AB7745" w:rsidRDefault="00AB7745" w:rsidP="009558DE">
      <w:pPr>
        <w:jc w:val="both"/>
        <w:textAlignment w:val="baseline"/>
        <w:rPr>
          <w:rFonts w:ascii="Verdana" w:hAnsi="Verdana" w:cs="Segoe UI"/>
          <w:b/>
          <w:sz w:val="20"/>
          <w:szCs w:val="18"/>
        </w:rPr>
      </w:pPr>
    </w:p>
    <w:p w14:paraId="4AAC8C20" w14:textId="31DE2BD2" w:rsidR="00103AFD" w:rsidRDefault="00D7154B" w:rsidP="009558DE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 w:rsidRPr="0093528E">
        <w:rPr>
          <w:rFonts w:ascii="Verdana" w:hAnsi="Verdana" w:cs="Segoe UI"/>
          <w:b/>
          <w:bCs/>
          <w:sz w:val="20"/>
          <w:szCs w:val="18"/>
        </w:rPr>
        <w:t xml:space="preserve">Praha, </w:t>
      </w:r>
      <w:r w:rsidR="00AB7745">
        <w:rPr>
          <w:rFonts w:ascii="Verdana" w:hAnsi="Verdana" w:cs="Segoe UI"/>
          <w:b/>
          <w:bCs/>
          <w:sz w:val="20"/>
          <w:szCs w:val="18"/>
        </w:rPr>
        <w:t xml:space="preserve">9. března </w:t>
      </w:r>
      <w:proofErr w:type="gramStart"/>
      <w:r w:rsidR="00AB7745">
        <w:rPr>
          <w:rFonts w:ascii="Verdana" w:hAnsi="Verdana" w:cs="Segoe UI"/>
          <w:b/>
          <w:bCs/>
          <w:sz w:val="20"/>
          <w:szCs w:val="18"/>
        </w:rPr>
        <w:t>2022</w:t>
      </w:r>
      <w:r w:rsidR="009B457F" w:rsidRPr="0093528E">
        <w:rPr>
          <w:rFonts w:ascii="Verdana" w:hAnsi="Verdana" w:cs="Segoe UI"/>
          <w:b/>
          <w:bCs/>
          <w:sz w:val="20"/>
          <w:szCs w:val="18"/>
        </w:rPr>
        <w:t xml:space="preserve"> </w:t>
      </w:r>
      <w:r w:rsidR="009B457F">
        <w:rPr>
          <w:rFonts w:ascii="Verdana" w:hAnsi="Verdana" w:cs="Segoe UI"/>
          <w:sz w:val="20"/>
          <w:szCs w:val="18"/>
        </w:rPr>
        <w:t>–</w:t>
      </w:r>
      <w:r w:rsidR="009558DE" w:rsidRPr="009558DE">
        <w:rPr>
          <w:rFonts w:ascii="Verdana" w:hAnsi="Verdana" w:cs="Segoe UI"/>
          <w:sz w:val="20"/>
          <w:szCs w:val="18"/>
        </w:rPr>
        <w:t xml:space="preserve"> </w:t>
      </w:r>
      <w:r w:rsidR="00AB7745">
        <w:rPr>
          <w:rFonts w:ascii="Verdana" w:hAnsi="Verdana" w:cs="Segoe UI"/>
          <w:sz w:val="20"/>
          <w:szCs w:val="18"/>
        </w:rPr>
        <w:t>V</w:t>
      </w:r>
      <w:proofErr w:type="gramEnd"/>
      <w:r w:rsidR="00AB7745">
        <w:rPr>
          <w:rFonts w:ascii="Verdana" w:hAnsi="Verdana" w:cs="Segoe UI"/>
          <w:sz w:val="20"/>
          <w:szCs w:val="18"/>
        </w:rPr>
        <w:t xml:space="preserve"> pátek 11. března vystoupí řada umělců v divadle Studio DVA na </w:t>
      </w:r>
      <w:hyperlink r:id="rId4" w:history="1">
        <w:r w:rsidR="00726061" w:rsidRPr="001922C4">
          <w:rPr>
            <w:rStyle w:val="Hypertextovodkaz"/>
            <w:rFonts w:ascii="Verdana" w:hAnsi="Verdana" w:cs="Segoe UI"/>
            <w:sz w:val="20"/>
            <w:szCs w:val="18"/>
          </w:rPr>
          <w:t>speciálním benefičním večeru</w:t>
        </w:r>
      </w:hyperlink>
      <w:r w:rsidR="00726061">
        <w:rPr>
          <w:rFonts w:ascii="Verdana" w:hAnsi="Verdana" w:cs="Segoe UI"/>
          <w:sz w:val="20"/>
          <w:szCs w:val="18"/>
        </w:rPr>
        <w:t>, jehož výtěžek poputuje do sbírky UNICEF na pomoc ukrajinským dětem zasaženým válko</w:t>
      </w:r>
      <w:r w:rsidR="00851B14">
        <w:rPr>
          <w:rFonts w:ascii="Verdana" w:hAnsi="Verdana" w:cs="Segoe UI"/>
          <w:sz w:val="20"/>
          <w:szCs w:val="18"/>
        </w:rPr>
        <w:t>u.</w:t>
      </w:r>
    </w:p>
    <w:p w14:paraId="3343D7CE" w14:textId="4CBABC5F" w:rsidR="007C042F" w:rsidRDefault="007C042F" w:rsidP="009558DE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32D96DBE" w14:textId="7E3C7FEB" w:rsidR="007C042F" w:rsidRDefault="007C042F" w:rsidP="009558DE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 w:rsidRPr="007C042F">
        <w:rPr>
          <w:rFonts w:ascii="Verdana" w:hAnsi="Verdana" w:cs="Segoe UI"/>
          <w:i/>
          <w:iCs/>
          <w:sz w:val="20"/>
          <w:szCs w:val="18"/>
        </w:rPr>
        <w:t xml:space="preserve">„Celé to bylo </w:t>
      </w:r>
      <w:r w:rsidR="00376D33">
        <w:rPr>
          <w:rFonts w:ascii="Verdana" w:hAnsi="Verdana" w:cs="Segoe UI"/>
          <w:i/>
          <w:iCs/>
          <w:sz w:val="20"/>
          <w:szCs w:val="18"/>
        </w:rPr>
        <w:t>dost</w:t>
      </w:r>
      <w:r w:rsidRPr="007C042F">
        <w:rPr>
          <w:rFonts w:ascii="Verdana" w:hAnsi="Verdana" w:cs="Segoe UI"/>
          <w:i/>
          <w:iCs/>
          <w:sz w:val="20"/>
          <w:szCs w:val="18"/>
        </w:rPr>
        <w:t xml:space="preserve"> narychlo. Minulou neděli jsem přemýšlela, jak v současné </w:t>
      </w:r>
      <w:r w:rsidR="00376D33">
        <w:rPr>
          <w:rFonts w:ascii="Verdana" w:hAnsi="Verdana" w:cs="Segoe UI"/>
          <w:i/>
          <w:iCs/>
          <w:sz w:val="20"/>
          <w:szCs w:val="18"/>
        </w:rPr>
        <w:t xml:space="preserve">situaci </w:t>
      </w:r>
      <w:r w:rsidRPr="007C042F">
        <w:rPr>
          <w:rFonts w:ascii="Verdana" w:hAnsi="Verdana" w:cs="Segoe UI"/>
          <w:i/>
          <w:iCs/>
          <w:sz w:val="20"/>
          <w:szCs w:val="18"/>
        </w:rPr>
        <w:t>co nejvíc pomoct. Zavolala jsem svému kamarádovi Michalovi Hejčovi, se kterým jsme se dohodli, že zorganizujeme benefiční akci na podporu dětí na Ukrajině. V pondělí jsme zamluvili divadlo a v úterý jsme obvolali umělce. Pak nám zbylo 6 dnů na to, abychom prodali 600 lístků,“</w:t>
      </w:r>
      <w:r>
        <w:rPr>
          <w:rFonts w:ascii="Verdana" w:hAnsi="Verdana" w:cs="Segoe UI"/>
          <w:sz w:val="20"/>
          <w:szCs w:val="18"/>
        </w:rPr>
        <w:t xml:space="preserve"> vysvětluje svou iniciativu </w:t>
      </w:r>
      <w:r w:rsidR="00A45DB3">
        <w:rPr>
          <w:rFonts w:ascii="Verdana" w:hAnsi="Verdana" w:cs="Segoe UI"/>
          <w:sz w:val="20"/>
          <w:szCs w:val="18"/>
        </w:rPr>
        <w:t>Veronika</w:t>
      </w:r>
      <w:r>
        <w:rPr>
          <w:rFonts w:ascii="Verdana" w:hAnsi="Verdana" w:cs="Segoe UI"/>
          <w:sz w:val="20"/>
          <w:szCs w:val="18"/>
        </w:rPr>
        <w:t xml:space="preserve"> Zídková, organizátorka akce</w:t>
      </w:r>
      <w:r w:rsidR="00C6744F">
        <w:rPr>
          <w:rFonts w:ascii="Verdana" w:hAnsi="Verdana" w:cs="Segoe UI"/>
          <w:sz w:val="20"/>
          <w:szCs w:val="18"/>
        </w:rPr>
        <w:t xml:space="preserve"> a zakladatelka Dětského baletu Praha.</w:t>
      </w:r>
    </w:p>
    <w:p w14:paraId="4A35ADD6" w14:textId="085AB5C0" w:rsidR="00726061" w:rsidRDefault="00726061" w:rsidP="009558DE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254CDE5E" w14:textId="03AB0064" w:rsidR="00726061" w:rsidRDefault="00726061" w:rsidP="009558DE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>
        <w:rPr>
          <w:rFonts w:ascii="Verdana" w:hAnsi="Verdana" w:cs="Segoe UI"/>
          <w:sz w:val="20"/>
          <w:szCs w:val="18"/>
        </w:rPr>
        <w:t xml:space="preserve">Celou akcí bude provádět Karel Voříšek a Miroslav Šimůnek. </w:t>
      </w:r>
      <w:r w:rsidRPr="00726061">
        <w:rPr>
          <w:rFonts w:ascii="Verdana" w:hAnsi="Verdana" w:cs="Segoe UI"/>
          <w:b/>
          <w:bCs/>
          <w:sz w:val="20"/>
          <w:szCs w:val="18"/>
        </w:rPr>
        <w:t>V hudební části večera vystoupí zpěvačka Monika Absolonová</w:t>
      </w:r>
      <w:r>
        <w:rPr>
          <w:rFonts w:ascii="Verdana" w:hAnsi="Verdana" w:cs="Segoe UI"/>
          <w:sz w:val="20"/>
          <w:szCs w:val="18"/>
        </w:rPr>
        <w:t xml:space="preserve">, houslista Michael Hejč, zpěvačka Leona Machálková nebo Anna Slováčková. </w:t>
      </w:r>
      <w:r w:rsidRPr="00726061">
        <w:rPr>
          <w:rFonts w:ascii="Verdana" w:hAnsi="Verdana" w:cs="Segoe UI"/>
          <w:b/>
          <w:bCs/>
          <w:sz w:val="20"/>
          <w:szCs w:val="18"/>
        </w:rPr>
        <w:t xml:space="preserve">Divákům </w:t>
      </w:r>
      <w:proofErr w:type="gramStart"/>
      <w:r w:rsidRPr="00726061">
        <w:rPr>
          <w:rFonts w:ascii="Verdana" w:hAnsi="Verdana" w:cs="Segoe UI"/>
          <w:b/>
          <w:bCs/>
          <w:sz w:val="20"/>
          <w:szCs w:val="18"/>
        </w:rPr>
        <w:t>zatančí</w:t>
      </w:r>
      <w:proofErr w:type="gramEnd"/>
      <w:r w:rsidRPr="00726061">
        <w:rPr>
          <w:rFonts w:ascii="Verdana" w:hAnsi="Verdana" w:cs="Segoe UI"/>
          <w:b/>
          <w:bCs/>
          <w:sz w:val="20"/>
          <w:szCs w:val="18"/>
        </w:rPr>
        <w:t xml:space="preserve"> první sólistka baletu Národního divadla Nikola Márová,</w:t>
      </w:r>
      <w:r>
        <w:rPr>
          <w:rFonts w:ascii="Verdana" w:hAnsi="Verdana" w:cs="Segoe UI"/>
          <w:sz w:val="20"/>
          <w:szCs w:val="18"/>
        </w:rPr>
        <w:t xml:space="preserve"> </w:t>
      </w:r>
      <w:r w:rsidRPr="00726061">
        <w:rPr>
          <w:rFonts w:ascii="Verdana" w:hAnsi="Verdana" w:cs="Segoe UI"/>
          <w:sz w:val="20"/>
          <w:szCs w:val="18"/>
        </w:rPr>
        <w:t>člen Pražského komorního baletu</w:t>
      </w:r>
      <w:r>
        <w:rPr>
          <w:rFonts w:ascii="Verdana" w:hAnsi="Verdana" w:cs="Segoe UI"/>
          <w:sz w:val="20"/>
          <w:szCs w:val="18"/>
        </w:rPr>
        <w:t xml:space="preserve"> Nikita </w:t>
      </w:r>
      <w:proofErr w:type="spellStart"/>
      <w:r>
        <w:rPr>
          <w:rFonts w:ascii="Verdana" w:hAnsi="Verdana" w:cs="Segoe UI"/>
          <w:sz w:val="20"/>
          <w:szCs w:val="18"/>
        </w:rPr>
        <w:t>Korotkov</w:t>
      </w:r>
      <w:proofErr w:type="spellEnd"/>
      <w:r>
        <w:rPr>
          <w:rFonts w:ascii="Verdana" w:hAnsi="Verdana" w:cs="Segoe UI"/>
          <w:sz w:val="20"/>
          <w:szCs w:val="18"/>
        </w:rPr>
        <w:t xml:space="preserve">, Dětský balet Praha nebo Soubor ukrajinských tanců </w:t>
      </w:r>
      <w:proofErr w:type="spellStart"/>
      <w:r>
        <w:rPr>
          <w:rFonts w:ascii="Verdana" w:hAnsi="Verdana" w:cs="Segoe UI"/>
          <w:sz w:val="20"/>
          <w:szCs w:val="18"/>
        </w:rPr>
        <w:t>Džerelo</w:t>
      </w:r>
      <w:proofErr w:type="spellEnd"/>
      <w:r>
        <w:rPr>
          <w:rFonts w:ascii="Verdana" w:hAnsi="Verdana" w:cs="Segoe UI"/>
          <w:sz w:val="20"/>
          <w:szCs w:val="18"/>
        </w:rPr>
        <w:t>. Všichni umělci vystoupí bez nároku na honorář.</w:t>
      </w:r>
      <w:r w:rsidR="008A5B71">
        <w:rPr>
          <w:rFonts w:ascii="Verdana" w:hAnsi="Verdana" w:cs="Segoe UI"/>
          <w:sz w:val="20"/>
          <w:szCs w:val="18"/>
        </w:rPr>
        <w:t xml:space="preserve"> Vstupenky je možné zakoupit </w:t>
      </w:r>
      <w:hyperlink r:id="rId5" w:history="1">
        <w:r w:rsidR="008A5B71" w:rsidRPr="008A5B71">
          <w:rPr>
            <w:rStyle w:val="Hypertextovodkaz"/>
            <w:rFonts w:ascii="Verdana" w:hAnsi="Verdana" w:cs="Segoe UI"/>
            <w:sz w:val="20"/>
            <w:szCs w:val="18"/>
          </w:rPr>
          <w:t>zd</w:t>
        </w:r>
        <w:r w:rsidR="008A5B71" w:rsidRPr="008A5B71">
          <w:rPr>
            <w:rStyle w:val="Hypertextovodkaz"/>
            <w:rFonts w:ascii="Verdana" w:hAnsi="Verdana" w:cs="Segoe UI"/>
            <w:sz w:val="20"/>
            <w:szCs w:val="18"/>
          </w:rPr>
          <w:t>e</w:t>
        </w:r>
      </w:hyperlink>
      <w:r w:rsidR="008A5B71">
        <w:rPr>
          <w:rFonts w:ascii="Verdana" w:hAnsi="Verdana" w:cs="Segoe UI"/>
          <w:sz w:val="20"/>
          <w:szCs w:val="18"/>
        </w:rPr>
        <w:t>.</w:t>
      </w:r>
    </w:p>
    <w:p w14:paraId="74878238" w14:textId="0D9BA19F" w:rsidR="001922C4" w:rsidRDefault="001922C4" w:rsidP="009558DE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26940D3B" w14:textId="5D559BEF" w:rsidR="001922C4" w:rsidRDefault="001922C4" w:rsidP="001922C4">
      <w:pPr>
        <w:jc w:val="both"/>
        <w:rPr>
          <w:rFonts w:ascii="Verdana" w:hAnsi="Verdana" w:cs="Segoe UI"/>
          <w:sz w:val="20"/>
          <w:szCs w:val="18"/>
        </w:rPr>
      </w:pPr>
      <w:r>
        <w:rPr>
          <w:rFonts w:ascii="Verdana" w:hAnsi="Verdana" w:cs="Segoe UI"/>
          <w:sz w:val="20"/>
          <w:szCs w:val="18"/>
        </w:rPr>
        <w:t>Válka</w:t>
      </w:r>
      <w:r w:rsidRPr="001922C4">
        <w:rPr>
          <w:rFonts w:ascii="Verdana" w:hAnsi="Verdana" w:cs="Segoe UI"/>
          <w:sz w:val="20"/>
          <w:szCs w:val="18"/>
        </w:rPr>
        <w:t xml:space="preserve"> na Ukrajině znamená bezprostřední ohrožení života a duševního zdraví pro 7,5</w:t>
      </w:r>
      <w:r w:rsidR="00851B14">
        <w:rPr>
          <w:rFonts w:ascii="Verdana" w:hAnsi="Verdana" w:cs="Segoe UI"/>
          <w:sz w:val="20"/>
          <w:szCs w:val="18"/>
        </w:rPr>
        <w:t> </w:t>
      </w:r>
      <w:r w:rsidRPr="001922C4">
        <w:rPr>
          <w:rFonts w:ascii="Verdana" w:hAnsi="Verdana" w:cs="Segoe UI"/>
          <w:sz w:val="20"/>
          <w:szCs w:val="18"/>
        </w:rPr>
        <w:t>milionu dětí</w:t>
      </w:r>
      <w:r w:rsidRPr="008A5B71">
        <w:rPr>
          <w:rFonts w:ascii="Verdana" w:hAnsi="Verdana" w:cs="Segoe UI"/>
          <w:b/>
          <w:bCs/>
          <w:sz w:val="20"/>
          <w:szCs w:val="18"/>
        </w:rPr>
        <w:t xml:space="preserve">. Boje se přesouvají stále blíž k civilistům, </w:t>
      </w:r>
      <w:r w:rsidR="003D7B08" w:rsidRPr="008A5B71">
        <w:rPr>
          <w:rFonts w:ascii="Verdana" w:hAnsi="Verdana" w:cs="Segoe UI"/>
          <w:b/>
          <w:bCs/>
          <w:sz w:val="20"/>
          <w:szCs w:val="18"/>
        </w:rPr>
        <w:t xml:space="preserve">ostřelovány </w:t>
      </w:r>
      <w:r w:rsidRPr="008A5B71">
        <w:rPr>
          <w:rFonts w:ascii="Verdana" w:hAnsi="Verdana" w:cs="Segoe UI"/>
          <w:b/>
          <w:bCs/>
          <w:sz w:val="20"/>
          <w:szCs w:val="18"/>
        </w:rPr>
        <w:t>jsou nemocnice, školy i sirotčince.</w:t>
      </w:r>
      <w:r w:rsidRPr="001922C4">
        <w:rPr>
          <w:rFonts w:ascii="Verdana" w:hAnsi="Verdana" w:cs="Segoe UI"/>
          <w:sz w:val="20"/>
          <w:szCs w:val="18"/>
        </w:rPr>
        <w:t xml:space="preserve"> Poškození kritické infrastruktury zanechalo statisíce lidí bez vody a elektřiny. Většina obchodů je aktuálně zavřená, takže lidé si mohou jen těžko koupit základní věci pro děti jako pleny nebo léky. </w:t>
      </w:r>
      <w:r w:rsidRPr="00F66D74">
        <w:rPr>
          <w:rFonts w:ascii="Verdana" w:hAnsi="Verdana" w:cs="Segoe UI"/>
          <w:sz w:val="20"/>
          <w:szCs w:val="18"/>
        </w:rPr>
        <w:t>I kdyby obchody</w:t>
      </w:r>
      <w:r w:rsidR="00F66D74">
        <w:rPr>
          <w:rFonts w:ascii="Verdana" w:hAnsi="Verdana" w:cs="Segoe UI"/>
          <w:sz w:val="20"/>
          <w:szCs w:val="18"/>
        </w:rPr>
        <w:t xml:space="preserve"> zůstaly</w:t>
      </w:r>
      <w:r w:rsidRPr="00F66D74">
        <w:rPr>
          <w:rFonts w:ascii="Verdana" w:hAnsi="Verdana" w:cs="Segoe UI"/>
          <w:sz w:val="20"/>
          <w:szCs w:val="18"/>
        </w:rPr>
        <w:t xml:space="preserve"> otevřené, miliony lidí se bojí vyjít ven pro jídlo nebo vodu, protože ostřelování</w:t>
      </w:r>
      <w:r w:rsidR="003D7B08" w:rsidRPr="00F66D74">
        <w:rPr>
          <w:rFonts w:ascii="Verdana" w:hAnsi="Verdana" w:cs="Segoe UI"/>
          <w:sz w:val="20"/>
          <w:szCs w:val="18"/>
        </w:rPr>
        <w:t xml:space="preserve"> civilistů</w:t>
      </w:r>
      <w:r w:rsidRPr="00F66D74">
        <w:rPr>
          <w:rFonts w:ascii="Verdana" w:hAnsi="Verdana" w:cs="Segoe UI"/>
          <w:sz w:val="20"/>
          <w:szCs w:val="18"/>
        </w:rPr>
        <w:t xml:space="preserve"> neustává</w:t>
      </w:r>
      <w:r w:rsidR="00F66D74" w:rsidRPr="00F66D74">
        <w:rPr>
          <w:rFonts w:ascii="Verdana" w:hAnsi="Verdana" w:cs="Segoe UI"/>
          <w:sz w:val="20"/>
          <w:szCs w:val="18"/>
        </w:rPr>
        <w:t>.</w:t>
      </w:r>
    </w:p>
    <w:p w14:paraId="6C86143F" w14:textId="6EC3AA4C" w:rsidR="003D7B08" w:rsidRDefault="003D7B08" w:rsidP="001922C4">
      <w:pPr>
        <w:jc w:val="both"/>
        <w:rPr>
          <w:rFonts w:ascii="Verdana" w:hAnsi="Verdana" w:cs="Segoe UI"/>
          <w:sz w:val="20"/>
          <w:szCs w:val="18"/>
        </w:rPr>
      </w:pPr>
    </w:p>
    <w:p w14:paraId="636917B9" w14:textId="74193D59" w:rsidR="003D7B08" w:rsidRDefault="003D7B08" w:rsidP="001922C4">
      <w:pPr>
        <w:jc w:val="both"/>
        <w:rPr>
          <w:rFonts w:ascii="Verdana" w:hAnsi="Verdana" w:cs="Segoe UI"/>
          <w:sz w:val="20"/>
          <w:szCs w:val="18"/>
        </w:rPr>
      </w:pPr>
      <w:r w:rsidRPr="003D7B08">
        <w:rPr>
          <w:rFonts w:ascii="Verdana" w:hAnsi="Verdana" w:cs="Segoe UI"/>
          <w:sz w:val="20"/>
          <w:szCs w:val="18"/>
        </w:rPr>
        <w:t>UNICEF i přes rizika spojená s prací ve válce zůstává na Ukrajině v plném provozu. Pracovníci UNICEF jsou v první linii pomoci a spolupracují s místními partnery na co nejrychlejší humanitární reakci</w:t>
      </w:r>
      <w:r>
        <w:rPr>
          <w:rFonts w:ascii="Verdana" w:hAnsi="Verdana" w:cs="Segoe UI"/>
          <w:sz w:val="20"/>
          <w:szCs w:val="18"/>
        </w:rPr>
        <w:t xml:space="preserve">. </w:t>
      </w:r>
      <w:r w:rsidRPr="003D7B08">
        <w:rPr>
          <w:rFonts w:ascii="Verdana" w:hAnsi="Verdana" w:cs="Segoe UI"/>
          <w:sz w:val="20"/>
          <w:szCs w:val="18"/>
        </w:rPr>
        <w:t xml:space="preserve">Pět poboček UNICEF má 140 pracovníků v oblasti Doněcku, </w:t>
      </w:r>
      <w:proofErr w:type="spellStart"/>
      <w:r w:rsidRPr="003D7B08">
        <w:rPr>
          <w:rFonts w:ascii="Verdana" w:hAnsi="Verdana" w:cs="Segoe UI"/>
          <w:sz w:val="20"/>
          <w:szCs w:val="18"/>
        </w:rPr>
        <w:t>Luhansku</w:t>
      </w:r>
      <w:proofErr w:type="spellEnd"/>
      <w:r w:rsidRPr="003D7B08">
        <w:rPr>
          <w:rFonts w:ascii="Verdana" w:hAnsi="Verdana" w:cs="Segoe UI"/>
          <w:sz w:val="20"/>
          <w:szCs w:val="18"/>
        </w:rPr>
        <w:t xml:space="preserve">, </w:t>
      </w:r>
      <w:proofErr w:type="spellStart"/>
      <w:r w:rsidRPr="003D7B08">
        <w:rPr>
          <w:rFonts w:ascii="Verdana" w:hAnsi="Verdana" w:cs="Segoe UI"/>
          <w:sz w:val="20"/>
          <w:szCs w:val="18"/>
        </w:rPr>
        <w:t>Kramatorsku</w:t>
      </w:r>
      <w:proofErr w:type="spellEnd"/>
      <w:r w:rsidRPr="003D7B08">
        <w:rPr>
          <w:rFonts w:ascii="Verdana" w:hAnsi="Verdana" w:cs="Segoe UI"/>
          <w:sz w:val="20"/>
          <w:szCs w:val="18"/>
        </w:rPr>
        <w:t xml:space="preserve">, </w:t>
      </w:r>
      <w:proofErr w:type="spellStart"/>
      <w:r w:rsidRPr="003D7B08">
        <w:rPr>
          <w:rFonts w:ascii="Verdana" w:hAnsi="Verdana" w:cs="Segoe UI"/>
          <w:sz w:val="20"/>
          <w:szCs w:val="18"/>
        </w:rPr>
        <w:t>Mariupolu</w:t>
      </w:r>
      <w:proofErr w:type="spellEnd"/>
      <w:r w:rsidRPr="003D7B08">
        <w:rPr>
          <w:rFonts w:ascii="Verdana" w:hAnsi="Verdana" w:cs="Segoe UI"/>
          <w:sz w:val="20"/>
          <w:szCs w:val="18"/>
        </w:rPr>
        <w:t>, Lvova a v Kyjevě.</w:t>
      </w:r>
      <w:r w:rsidR="0027376D">
        <w:rPr>
          <w:rFonts w:ascii="Verdana" w:hAnsi="Verdana" w:cs="Segoe UI"/>
          <w:sz w:val="20"/>
          <w:szCs w:val="18"/>
        </w:rPr>
        <w:t xml:space="preserve"> </w:t>
      </w:r>
      <w:r w:rsidR="0027376D" w:rsidRPr="0027376D">
        <w:rPr>
          <w:rFonts w:ascii="Verdana" w:hAnsi="Verdana" w:cs="Segoe UI"/>
          <w:i/>
          <w:iCs/>
          <w:sz w:val="20"/>
          <w:szCs w:val="18"/>
        </w:rPr>
        <w:t>„V terénu jsou aktuálně klíčové dodávky léků, zdravotnických potřeb a pitné vody,“</w:t>
      </w:r>
      <w:r w:rsidR="0027376D">
        <w:rPr>
          <w:rFonts w:ascii="Verdana" w:hAnsi="Verdana" w:cs="Segoe UI"/>
          <w:sz w:val="20"/>
          <w:szCs w:val="18"/>
        </w:rPr>
        <w:t xml:space="preserve"> vysvětluje </w:t>
      </w:r>
      <w:r w:rsidR="00F66D74" w:rsidRPr="003D7B08">
        <w:rPr>
          <w:rFonts w:ascii="Verdana" w:hAnsi="Verdana" w:cs="Segoe UI"/>
          <w:b/>
          <w:bCs/>
          <w:sz w:val="20"/>
          <w:szCs w:val="18"/>
        </w:rPr>
        <w:t>výkonná ředitelka UNICEF ČR Pavla Gomba</w:t>
      </w:r>
      <w:r w:rsidR="0027376D">
        <w:rPr>
          <w:rFonts w:ascii="Verdana" w:hAnsi="Verdana" w:cs="Segoe UI"/>
          <w:sz w:val="20"/>
          <w:szCs w:val="18"/>
        </w:rPr>
        <w:t xml:space="preserve">. </w:t>
      </w:r>
      <w:r w:rsidR="0027376D" w:rsidRPr="0027376D">
        <w:rPr>
          <w:rFonts w:ascii="Verdana" w:hAnsi="Verdana" w:cs="Segoe UI"/>
          <w:sz w:val="20"/>
          <w:szCs w:val="18"/>
        </w:rPr>
        <w:t>Velké množství obyvatel již před válkou uniklo do Polska, Rumunska, Moldavska a Maďarska. Podél klíčových tras v sousedních zemích</w:t>
      </w:r>
      <w:r w:rsidR="0027376D">
        <w:rPr>
          <w:rFonts w:ascii="Verdana" w:hAnsi="Verdana" w:cs="Segoe UI"/>
          <w:sz w:val="20"/>
          <w:szCs w:val="18"/>
        </w:rPr>
        <w:t xml:space="preserve"> UNICEF</w:t>
      </w:r>
      <w:r w:rsidR="0027376D" w:rsidRPr="0027376D">
        <w:rPr>
          <w:rFonts w:ascii="Verdana" w:hAnsi="Verdana" w:cs="Segoe UI"/>
          <w:sz w:val="20"/>
          <w:szCs w:val="18"/>
        </w:rPr>
        <w:t xml:space="preserve"> zřizuje </w:t>
      </w:r>
      <w:r w:rsidR="0027376D">
        <w:rPr>
          <w:rFonts w:ascii="Verdana" w:hAnsi="Verdana" w:cs="Segoe UI"/>
          <w:sz w:val="20"/>
          <w:szCs w:val="18"/>
        </w:rPr>
        <w:t>centra</w:t>
      </w:r>
      <w:r w:rsidR="0027376D" w:rsidRPr="0027376D">
        <w:rPr>
          <w:rFonts w:ascii="Verdana" w:hAnsi="Verdana" w:cs="Segoe UI"/>
          <w:sz w:val="20"/>
          <w:szCs w:val="18"/>
        </w:rPr>
        <w:t xml:space="preserve">, kde poskytuje informace a </w:t>
      </w:r>
      <w:proofErr w:type="gramStart"/>
      <w:r w:rsidR="0027376D" w:rsidRPr="0027376D">
        <w:rPr>
          <w:rFonts w:ascii="Verdana" w:hAnsi="Verdana" w:cs="Segoe UI"/>
          <w:b/>
          <w:bCs/>
          <w:sz w:val="20"/>
          <w:szCs w:val="18"/>
        </w:rPr>
        <w:t>vytváří</w:t>
      </w:r>
      <w:proofErr w:type="gramEnd"/>
      <w:r w:rsidR="0027376D" w:rsidRPr="0027376D">
        <w:rPr>
          <w:rFonts w:ascii="Verdana" w:hAnsi="Verdana" w:cs="Segoe UI"/>
          <w:b/>
          <w:bCs/>
          <w:sz w:val="20"/>
          <w:szCs w:val="18"/>
        </w:rPr>
        <w:t xml:space="preserve"> bezpečné místo pro matky s dětmi.</w:t>
      </w:r>
      <w:r w:rsidR="0027376D" w:rsidRPr="0027376D">
        <w:rPr>
          <w:rFonts w:ascii="Verdana" w:hAnsi="Verdana" w:cs="Segoe UI"/>
          <w:sz w:val="20"/>
          <w:szCs w:val="18"/>
        </w:rPr>
        <w:t xml:space="preserve"> V těchto zařízeních také provádí </w:t>
      </w:r>
      <w:r w:rsidR="0027376D" w:rsidRPr="0027376D">
        <w:rPr>
          <w:rFonts w:ascii="Verdana" w:hAnsi="Verdana" w:cs="Segoe UI"/>
          <w:b/>
          <w:bCs/>
          <w:sz w:val="20"/>
          <w:szCs w:val="18"/>
        </w:rPr>
        <w:t>identifikaci nezaopatřených dětí</w:t>
      </w:r>
      <w:r w:rsidR="0027376D" w:rsidRPr="0027376D">
        <w:rPr>
          <w:rFonts w:ascii="Verdana" w:hAnsi="Verdana" w:cs="Segoe UI"/>
          <w:sz w:val="20"/>
          <w:szCs w:val="18"/>
        </w:rPr>
        <w:t xml:space="preserve">, </w:t>
      </w:r>
      <w:proofErr w:type="gramStart"/>
      <w:r w:rsidR="0027376D" w:rsidRPr="0027376D">
        <w:rPr>
          <w:rFonts w:ascii="Verdana" w:hAnsi="Verdana" w:cs="Segoe UI"/>
          <w:sz w:val="20"/>
          <w:szCs w:val="18"/>
        </w:rPr>
        <w:t>snaží</w:t>
      </w:r>
      <w:proofErr w:type="gramEnd"/>
      <w:r w:rsidR="0027376D" w:rsidRPr="0027376D">
        <w:rPr>
          <w:rFonts w:ascii="Verdana" w:hAnsi="Verdana" w:cs="Segoe UI"/>
          <w:sz w:val="20"/>
          <w:szCs w:val="18"/>
        </w:rPr>
        <w:t xml:space="preserve"> se je spojit s rodinami a zajišťuje jim bezpečí.</w:t>
      </w:r>
    </w:p>
    <w:p w14:paraId="03EE1B4F" w14:textId="77777777" w:rsidR="00F934C5" w:rsidRDefault="00F934C5" w:rsidP="009558DE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0EEF9C3A" w14:textId="29495310" w:rsidR="00DB01BE" w:rsidRDefault="00DB01BE" w:rsidP="00DB01BE">
      <w:pPr>
        <w:jc w:val="both"/>
        <w:rPr>
          <w:rFonts w:ascii="Verdana" w:hAnsi="Verdana" w:cs="Segoe UI"/>
          <w:sz w:val="20"/>
          <w:szCs w:val="18"/>
        </w:rPr>
      </w:pPr>
      <w:r w:rsidRPr="00757BA9">
        <w:rPr>
          <w:rFonts w:ascii="Verdana" w:hAnsi="Verdana" w:cs="Segoe UI"/>
          <w:sz w:val="20"/>
          <w:szCs w:val="18"/>
        </w:rPr>
        <w:t xml:space="preserve">Od </w:t>
      </w:r>
      <w:r w:rsidR="00EF5A38" w:rsidRPr="00757BA9">
        <w:rPr>
          <w:rFonts w:ascii="Verdana" w:hAnsi="Verdana" w:cs="Segoe UI"/>
          <w:sz w:val="20"/>
          <w:szCs w:val="18"/>
        </w:rPr>
        <w:t>23</w:t>
      </w:r>
      <w:r w:rsidR="00F02B4D" w:rsidRPr="00757BA9">
        <w:rPr>
          <w:rFonts w:ascii="Verdana" w:hAnsi="Verdana" w:cs="Segoe UI"/>
          <w:sz w:val="20"/>
          <w:szCs w:val="18"/>
        </w:rPr>
        <w:t>. února</w:t>
      </w:r>
      <w:r w:rsidRPr="00757BA9">
        <w:rPr>
          <w:rFonts w:ascii="Verdana" w:hAnsi="Verdana" w:cs="Segoe UI"/>
          <w:sz w:val="20"/>
          <w:szCs w:val="18"/>
        </w:rPr>
        <w:t xml:space="preserve"> je možné</w:t>
      </w:r>
      <w:r w:rsidRPr="00DB01BE">
        <w:rPr>
          <w:rFonts w:ascii="Verdana" w:hAnsi="Verdana" w:cs="Segoe UI"/>
          <w:sz w:val="20"/>
          <w:szCs w:val="18"/>
        </w:rPr>
        <w:t xml:space="preserve"> </w:t>
      </w:r>
      <w:r>
        <w:rPr>
          <w:rFonts w:ascii="Verdana" w:hAnsi="Verdana" w:cs="Segoe UI"/>
          <w:sz w:val="20"/>
          <w:szCs w:val="18"/>
        </w:rPr>
        <w:t xml:space="preserve">přispět na </w:t>
      </w:r>
      <w:r w:rsidR="006270BD">
        <w:rPr>
          <w:rFonts w:ascii="Verdana" w:hAnsi="Verdana" w:cs="Segoe UI"/>
          <w:sz w:val="20"/>
          <w:szCs w:val="18"/>
        </w:rPr>
        <w:t>pomoc</w:t>
      </w:r>
      <w:r w:rsidR="00007701">
        <w:rPr>
          <w:rFonts w:ascii="Verdana" w:hAnsi="Verdana" w:cs="Segoe UI"/>
          <w:sz w:val="20"/>
          <w:szCs w:val="18"/>
        </w:rPr>
        <w:t xml:space="preserve"> </w:t>
      </w:r>
      <w:r w:rsidR="00F02B4D">
        <w:rPr>
          <w:rFonts w:ascii="Verdana" w:hAnsi="Verdana" w:cs="Segoe UI"/>
          <w:sz w:val="20"/>
          <w:szCs w:val="18"/>
        </w:rPr>
        <w:t>Ukrajině</w:t>
      </w:r>
      <w:r>
        <w:rPr>
          <w:rFonts w:ascii="Verdana" w:hAnsi="Verdana" w:cs="Segoe UI"/>
          <w:sz w:val="20"/>
          <w:szCs w:val="18"/>
        </w:rPr>
        <w:t xml:space="preserve"> </w:t>
      </w:r>
      <w:r w:rsidR="008A61E8">
        <w:rPr>
          <w:rFonts w:ascii="Verdana" w:hAnsi="Verdana" w:cs="Segoe UI"/>
          <w:sz w:val="20"/>
          <w:szCs w:val="18"/>
        </w:rPr>
        <w:t>darem</w:t>
      </w:r>
      <w:r>
        <w:rPr>
          <w:rFonts w:ascii="Verdana" w:hAnsi="Verdana" w:cs="Segoe UI"/>
          <w:sz w:val="20"/>
          <w:szCs w:val="18"/>
        </w:rPr>
        <w:t xml:space="preserve"> na sbírkový účet UNICEF ČR</w:t>
      </w:r>
      <w:r w:rsidRPr="00DB01BE">
        <w:t xml:space="preserve"> </w:t>
      </w:r>
      <w:r w:rsidRPr="00DB01BE">
        <w:rPr>
          <w:rFonts w:ascii="Verdana" w:hAnsi="Verdana" w:cs="Segoe UI"/>
          <w:b/>
          <w:sz w:val="20"/>
          <w:szCs w:val="18"/>
        </w:rPr>
        <w:t>11771177/0300</w:t>
      </w:r>
      <w:r>
        <w:rPr>
          <w:rFonts w:ascii="Verdana" w:hAnsi="Verdana" w:cs="Segoe UI"/>
          <w:sz w:val="20"/>
          <w:szCs w:val="18"/>
        </w:rPr>
        <w:t xml:space="preserve"> (variabilní symbol</w:t>
      </w:r>
      <w:r w:rsidR="008A61E8">
        <w:rPr>
          <w:rFonts w:ascii="Verdana" w:hAnsi="Verdana" w:cs="Segoe UI"/>
          <w:sz w:val="20"/>
          <w:szCs w:val="18"/>
        </w:rPr>
        <w:t xml:space="preserve"> sbírky je</w:t>
      </w:r>
      <w:r>
        <w:rPr>
          <w:rFonts w:ascii="Verdana" w:hAnsi="Verdana" w:cs="Segoe UI"/>
          <w:sz w:val="20"/>
          <w:szCs w:val="18"/>
        </w:rPr>
        <w:t xml:space="preserve"> </w:t>
      </w:r>
      <w:r w:rsidRPr="00DB01BE">
        <w:rPr>
          <w:rFonts w:ascii="Verdana" w:hAnsi="Verdana" w:cs="Segoe UI"/>
          <w:b/>
          <w:sz w:val="20"/>
          <w:szCs w:val="18"/>
        </w:rPr>
        <w:t>82</w:t>
      </w:r>
      <w:r w:rsidR="006E2386">
        <w:rPr>
          <w:rFonts w:ascii="Verdana" w:hAnsi="Verdana" w:cs="Segoe UI"/>
          <w:b/>
          <w:sz w:val="20"/>
          <w:szCs w:val="18"/>
        </w:rPr>
        <w:t>9</w:t>
      </w:r>
      <w:r w:rsidRPr="00997779">
        <w:rPr>
          <w:rFonts w:ascii="Verdana" w:hAnsi="Verdana" w:cs="Segoe UI"/>
          <w:sz w:val="20"/>
          <w:szCs w:val="18"/>
        </w:rPr>
        <w:t>),</w:t>
      </w:r>
      <w:r>
        <w:rPr>
          <w:rFonts w:ascii="Verdana" w:hAnsi="Verdana" w:cs="Segoe UI"/>
          <w:sz w:val="20"/>
          <w:szCs w:val="18"/>
        </w:rPr>
        <w:t xml:space="preserve"> prostřednictvím </w:t>
      </w:r>
      <w:hyperlink r:id="rId6" w:history="1">
        <w:r w:rsidR="000D112A" w:rsidRPr="000D112A">
          <w:rPr>
            <w:rStyle w:val="Hypertextovodkaz"/>
            <w:rFonts w:ascii="Verdana" w:hAnsi="Verdana" w:cs="Segoe UI"/>
            <w:sz w:val="20"/>
            <w:szCs w:val="18"/>
          </w:rPr>
          <w:t>darovacího formuláře</w:t>
        </w:r>
      </w:hyperlink>
      <w:r w:rsidR="000D112A">
        <w:rPr>
          <w:rFonts w:ascii="Verdana" w:hAnsi="Verdana" w:cs="Segoe UI"/>
          <w:sz w:val="20"/>
          <w:szCs w:val="18"/>
        </w:rPr>
        <w:t xml:space="preserve"> na webu UNICEF </w:t>
      </w:r>
      <w:r w:rsidRPr="00DB01BE">
        <w:rPr>
          <w:rFonts w:ascii="Verdana" w:hAnsi="Verdana" w:cs="Segoe UI"/>
          <w:sz w:val="20"/>
          <w:szCs w:val="18"/>
        </w:rPr>
        <w:t xml:space="preserve">nebo zasláním DMS ve tvaru </w:t>
      </w:r>
      <w:r w:rsidRPr="00DB01BE">
        <w:rPr>
          <w:rFonts w:ascii="Verdana" w:hAnsi="Verdana" w:cs="Segoe UI"/>
          <w:b/>
          <w:sz w:val="20"/>
          <w:szCs w:val="18"/>
        </w:rPr>
        <w:t>DMS UNICEF 90</w:t>
      </w:r>
      <w:r>
        <w:rPr>
          <w:rFonts w:ascii="Verdana" w:hAnsi="Verdana" w:cs="Segoe UI"/>
          <w:sz w:val="20"/>
          <w:szCs w:val="18"/>
        </w:rPr>
        <w:t xml:space="preserve"> na číslo 87 777.</w:t>
      </w:r>
      <w:r w:rsidR="00A51985">
        <w:rPr>
          <w:rFonts w:ascii="Verdana" w:hAnsi="Verdana" w:cs="Segoe UI"/>
          <w:sz w:val="20"/>
          <w:szCs w:val="18"/>
        </w:rPr>
        <w:t xml:space="preserve"> Od českých dárců se k 9. 3. 2022 podařilo vybrat </w:t>
      </w:r>
      <w:r w:rsidR="00A51985" w:rsidRPr="00A51985">
        <w:rPr>
          <w:rFonts w:ascii="Verdana" w:hAnsi="Verdana" w:cs="Segoe UI"/>
          <w:b/>
          <w:bCs/>
          <w:sz w:val="20"/>
          <w:szCs w:val="18"/>
        </w:rPr>
        <w:t>téměř 11 milionů korun</w:t>
      </w:r>
      <w:r w:rsidR="00A51985">
        <w:rPr>
          <w:rFonts w:ascii="Verdana" w:hAnsi="Verdana" w:cs="Segoe UI"/>
          <w:sz w:val="20"/>
          <w:szCs w:val="18"/>
        </w:rPr>
        <w:t>. Humanitární potřeby na místě se ale zvyšují s každou zničenou školou a zbořenou nemocnicí.</w:t>
      </w:r>
    </w:p>
    <w:p w14:paraId="4E4BA594" w14:textId="471BEE90" w:rsidR="00322982" w:rsidRDefault="00322982" w:rsidP="00DB7882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7AB9AF76" w14:textId="6959125B" w:rsidR="00506657" w:rsidRDefault="00D14986" w:rsidP="00D14986">
      <w:pPr>
        <w:jc w:val="both"/>
        <w:textAlignment w:val="baseline"/>
        <w:rPr>
          <w:rFonts w:ascii="Verdana" w:hAnsi="Verdana" w:cs="Segoe UI"/>
          <w:b/>
          <w:bCs/>
          <w:sz w:val="20"/>
          <w:szCs w:val="18"/>
        </w:rPr>
      </w:pPr>
      <w:r w:rsidRPr="00D14986">
        <w:rPr>
          <w:rFonts w:ascii="Verdana" w:hAnsi="Verdana" w:cs="Segoe UI"/>
          <w:sz w:val="20"/>
          <w:szCs w:val="18"/>
        </w:rPr>
        <w:t>UNICEF na Ukrajině působí již od začátku konfliktu. V roce 2021 se UNICEF podařilo</w:t>
      </w:r>
      <w:r>
        <w:rPr>
          <w:rFonts w:ascii="Verdana" w:hAnsi="Verdana" w:cs="Segoe UI"/>
          <w:sz w:val="20"/>
          <w:szCs w:val="18"/>
        </w:rPr>
        <w:t xml:space="preserve"> </w:t>
      </w:r>
      <w:r w:rsidRPr="00D14986">
        <w:rPr>
          <w:rFonts w:ascii="Verdana" w:hAnsi="Verdana" w:cs="Segoe UI"/>
          <w:sz w:val="20"/>
          <w:szCs w:val="18"/>
        </w:rPr>
        <w:t>dodat na východní Ukrajin</w:t>
      </w:r>
      <w:r w:rsidR="00FB681A">
        <w:rPr>
          <w:rFonts w:ascii="Verdana" w:hAnsi="Verdana" w:cs="Segoe UI"/>
          <w:sz w:val="20"/>
          <w:szCs w:val="18"/>
        </w:rPr>
        <w:t>u</w:t>
      </w:r>
      <w:r w:rsidR="006E2386">
        <w:rPr>
          <w:rFonts w:ascii="Verdana" w:hAnsi="Verdana" w:cs="Segoe UI"/>
          <w:sz w:val="20"/>
          <w:szCs w:val="18"/>
        </w:rPr>
        <w:t xml:space="preserve"> </w:t>
      </w:r>
      <w:r w:rsidR="006E2386" w:rsidRPr="006E2386">
        <w:rPr>
          <w:rFonts w:ascii="Verdana" w:hAnsi="Verdana" w:cs="Segoe UI"/>
          <w:b/>
          <w:bCs/>
          <w:sz w:val="20"/>
          <w:szCs w:val="18"/>
        </w:rPr>
        <w:t xml:space="preserve">pitnou vodu pro </w:t>
      </w:r>
      <w:r w:rsidRPr="006E2386">
        <w:rPr>
          <w:rFonts w:ascii="Verdana" w:hAnsi="Verdana" w:cs="Segoe UI"/>
          <w:b/>
          <w:bCs/>
          <w:sz w:val="20"/>
          <w:szCs w:val="18"/>
        </w:rPr>
        <w:t xml:space="preserve">510 145 </w:t>
      </w:r>
      <w:r w:rsidR="006E2386" w:rsidRPr="006E2386">
        <w:rPr>
          <w:rFonts w:ascii="Verdana" w:hAnsi="Verdana" w:cs="Segoe UI"/>
          <w:b/>
          <w:bCs/>
          <w:sz w:val="20"/>
          <w:szCs w:val="18"/>
        </w:rPr>
        <w:t>lidí</w:t>
      </w:r>
      <w:r>
        <w:rPr>
          <w:rFonts w:ascii="Verdana" w:hAnsi="Verdana" w:cs="Segoe UI"/>
          <w:sz w:val="20"/>
          <w:szCs w:val="18"/>
        </w:rPr>
        <w:t xml:space="preserve">, </w:t>
      </w:r>
      <w:r w:rsidRPr="006E2386">
        <w:rPr>
          <w:rFonts w:ascii="Verdana" w:hAnsi="Verdana" w:cs="Segoe UI"/>
          <w:b/>
          <w:bCs/>
          <w:sz w:val="20"/>
          <w:szCs w:val="18"/>
        </w:rPr>
        <w:t>vrátit do lavic 7 400 dětí</w:t>
      </w:r>
      <w:r w:rsidR="005E54BF">
        <w:rPr>
          <w:rFonts w:ascii="Verdana" w:hAnsi="Verdana" w:cs="Segoe UI"/>
          <w:b/>
          <w:bCs/>
          <w:sz w:val="20"/>
          <w:szCs w:val="18"/>
        </w:rPr>
        <w:t xml:space="preserve"> opravou škol</w:t>
      </w:r>
      <w:r>
        <w:rPr>
          <w:rFonts w:ascii="Verdana" w:hAnsi="Verdana" w:cs="Segoe UI"/>
          <w:sz w:val="20"/>
          <w:szCs w:val="18"/>
        </w:rPr>
        <w:t xml:space="preserve">, </w:t>
      </w:r>
      <w:r w:rsidRPr="006E2386">
        <w:rPr>
          <w:rFonts w:ascii="Verdana" w:hAnsi="Verdana" w:cs="Segoe UI"/>
          <w:b/>
          <w:bCs/>
          <w:sz w:val="20"/>
          <w:szCs w:val="18"/>
        </w:rPr>
        <w:t>naočkovat 29 300 dětí proti dětské obrně</w:t>
      </w:r>
      <w:r>
        <w:rPr>
          <w:rFonts w:ascii="Verdana" w:hAnsi="Verdana" w:cs="Segoe UI"/>
          <w:sz w:val="20"/>
          <w:szCs w:val="18"/>
        </w:rPr>
        <w:t xml:space="preserve"> a </w:t>
      </w:r>
      <w:r w:rsidRPr="006E2386">
        <w:rPr>
          <w:rFonts w:ascii="Verdana" w:hAnsi="Verdana" w:cs="Segoe UI"/>
          <w:b/>
          <w:bCs/>
          <w:sz w:val="20"/>
          <w:szCs w:val="18"/>
        </w:rPr>
        <w:t>proškolit 180 tisíc dětí a jejich rodičů na rozpoznávání min.</w:t>
      </w:r>
    </w:p>
    <w:p w14:paraId="41F4F7A2" w14:textId="77777777" w:rsidR="002845D2" w:rsidRDefault="002845D2" w:rsidP="008F300A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6DCCEB93" w14:textId="77777777" w:rsidR="002845D2" w:rsidRPr="00954027" w:rsidRDefault="002845D2" w:rsidP="002845D2">
      <w:pPr>
        <w:textAlignment w:val="baseline"/>
        <w:rPr>
          <w:rFonts w:ascii="Verdana" w:hAnsi="Verdana" w:cs="Segoe UI"/>
          <w:sz w:val="18"/>
          <w:szCs w:val="18"/>
        </w:rPr>
      </w:pPr>
      <w:r w:rsidRPr="00954027">
        <w:rPr>
          <w:rFonts w:ascii="Verdana" w:hAnsi="Verdana" w:cs="Segoe UI"/>
          <w:color w:val="000000"/>
          <w:sz w:val="20"/>
        </w:rPr>
        <w:t>###</w:t>
      </w:r>
      <w:r>
        <w:rPr>
          <w:rFonts w:ascii="Verdana" w:hAnsi="Verdana" w:cs="Segoe UI"/>
          <w:color w:val="000000"/>
          <w:sz w:val="20"/>
        </w:rPr>
        <w:t>##</w:t>
      </w:r>
    </w:p>
    <w:p w14:paraId="69764B8E" w14:textId="77777777" w:rsidR="002845D2" w:rsidRPr="00954027" w:rsidRDefault="002845D2" w:rsidP="002845D2">
      <w:pPr>
        <w:textAlignment w:val="baseline"/>
        <w:rPr>
          <w:rFonts w:ascii="Verdana" w:hAnsi="Verdana" w:cs="Segoe UI"/>
          <w:sz w:val="18"/>
          <w:szCs w:val="18"/>
        </w:rPr>
      </w:pPr>
      <w:r w:rsidRPr="00954027">
        <w:rPr>
          <w:rFonts w:ascii="Verdana" w:hAnsi="Verdana" w:cs="Segoe UI"/>
          <w:color w:val="000000"/>
          <w:sz w:val="20"/>
        </w:rPr>
        <w:t> </w:t>
      </w:r>
    </w:p>
    <w:p w14:paraId="7A3D68D0" w14:textId="77777777" w:rsidR="002845D2" w:rsidRPr="002845D2" w:rsidRDefault="002845D2" w:rsidP="008F300A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20EAF8CA" w14:textId="5AAFA8CE" w:rsidR="002845D2" w:rsidRDefault="002845D2" w:rsidP="002845D2">
      <w:pPr>
        <w:pStyle w:val="Nadpis1"/>
        <w:spacing w:before="0" w:line="276" w:lineRule="auto"/>
        <w:jc w:val="both"/>
        <w:rPr>
          <w:rFonts w:ascii="Verdana" w:hAnsi="Verdana" w:cstheme="minorHAnsi"/>
          <w:b w:val="0"/>
          <w:sz w:val="16"/>
          <w:szCs w:val="20"/>
          <w:shd w:val="clear" w:color="auto" w:fill="FFFFFF"/>
        </w:rPr>
      </w:pPr>
      <w:r w:rsidRPr="00D51CB7">
        <w:rPr>
          <w:rFonts w:ascii="Verdana" w:hAnsi="Verdana" w:cstheme="minorHAnsi"/>
          <w:sz w:val="16"/>
          <w:szCs w:val="20"/>
          <w:shd w:val="clear" w:color="auto" w:fill="FFFFFF"/>
        </w:rPr>
        <w:lastRenderedPageBreak/>
        <w:t>UNICEF (Dětský fond OSN)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pracuje 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ve 193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zemích světa, kde dětem zajišťuje zdravo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tní péči, výživu, pitnou vodu a 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hygienu, základní vzdělání pro všechny chlapce i dívky a ochranu před násilím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a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zneužíváním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.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UNICEF je jediná organizace OSN, jejíž činnost je financována výhradně z dobrovolných příspěvků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. Na programy pomoci dětem jde 8</w:t>
      </w:r>
      <w:r w:rsidR="009512A4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9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,3 % všech získaných prostředků.</w:t>
      </w:r>
    </w:p>
    <w:p w14:paraId="5E750461" w14:textId="77777777" w:rsidR="000D112A" w:rsidRDefault="000D112A" w:rsidP="000D112A">
      <w:pPr>
        <w:rPr>
          <w:rFonts w:ascii="Verdana" w:hAnsi="Verdana"/>
          <w:sz w:val="16"/>
          <w:szCs w:val="16"/>
        </w:rPr>
      </w:pPr>
    </w:p>
    <w:p w14:paraId="6B7B86F3" w14:textId="77777777" w:rsidR="00997779" w:rsidRPr="0006209F" w:rsidRDefault="00997779" w:rsidP="00997779">
      <w:pPr>
        <w:rPr>
          <w:rFonts w:ascii="Verdana" w:hAnsi="Verdana"/>
          <w:b/>
          <w:sz w:val="16"/>
          <w:szCs w:val="16"/>
        </w:rPr>
      </w:pPr>
      <w:r w:rsidRPr="0006209F">
        <w:rPr>
          <w:rFonts w:ascii="Verdana" w:hAnsi="Verdana"/>
          <w:b/>
          <w:sz w:val="16"/>
          <w:szCs w:val="16"/>
        </w:rPr>
        <w:t xml:space="preserve">Pro </w:t>
      </w:r>
      <w:r>
        <w:rPr>
          <w:rFonts w:ascii="Verdana" w:hAnsi="Verdana"/>
          <w:b/>
          <w:sz w:val="16"/>
          <w:szCs w:val="16"/>
        </w:rPr>
        <w:t xml:space="preserve">informace o sbírce v ČR </w:t>
      </w:r>
      <w:r w:rsidRPr="0006209F">
        <w:rPr>
          <w:rFonts w:ascii="Verdana" w:hAnsi="Verdana"/>
          <w:b/>
          <w:sz w:val="16"/>
          <w:szCs w:val="16"/>
        </w:rPr>
        <w:t>kontaktujte:</w:t>
      </w:r>
    </w:p>
    <w:p w14:paraId="7CF51960" w14:textId="77777777" w:rsidR="00997779" w:rsidRPr="002845D2" w:rsidRDefault="00997779" w:rsidP="002845D2">
      <w:pPr>
        <w:rPr>
          <w:rFonts w:ascii="Verdana" w:hAnsi="Verdana"/>
          <w:sz w:val="16"/>
          <w:szCs w:val="16"/>
        </w:rPr>
      </w:pPr>
    </w:p>
    <w:p w14:paraId="3B6C6B15" w14:textId="74882C90" w:rsidR="00103AFD" w:rsidRPr="00A442E1" w:rsidRDefault="00F02B4D" w:rsidP="007B794E">
      <w:pPr>
        <w:textAlignment w:val="baseline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Lenka Čtvrtečková, </w:t>
      </w:r>
      <w:proofErr w:type="spellStart"/>
      <w:r>
        <w:rPr>
          <w:rFonts w:ascii="Verdana" w:hAnsi="Verdana"/>
          <w:sz w:val="16"/>
          <w:szCs w:val="16"/>
        </w:rPr>
        <w:t>Communication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Officer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r w:rsidRPr="000562AE">
        <w:rPr>
          <w:rFonts w:ascii="Verdana" w:hAnsi="Verdana"/>
          <w:sz w:val="16"/>
          <w:szCs w:val="16"/>
        </w:rPr>
        <w:t>+420 </w:t>
      </w:r>
      <w:r w:rsidRPr="00324EB4">
        <w:rPr>
          <w:rFonts w:ascii="Verdana" w:hAnsi="Verdana"/>
          <w:sz w:val="16"/>
          <w:szCs w:val="16"/>
        </w:rPr>
        <w:t xml:space="preserve">606 086 970, </w:t>
      </w:r>
      <w:hyperlink r:id="rId7" w:history="1">
        <w:r w:rsidRPr="000E3E28">
          <w:rPr>
            <w:rStyle w:val="Hypertextovodkaz"/>
            <w:rFonts w:ascii="Verdana" w:hAnsi="Verdana"/>
            <w:sz w:val="16"/>
            <w:szCs w:val="16"/>
          </w:rPr>
          <w:t>lctvrteckova@unicef.cz</w:t>
        </w:r>
      </w:hyperlink>
      <w:r>
        <w:rPr>
          <w:rFonts w:ascii="Verdana" w:hAnsi="Verdana"/>
          <w:sz w:val="16"/>
          <w:szCs w:val="16"/>
        </w:rPr>
        <w:t xml:space="preserve"> </w:t>
      </w:r>
    </w:p>
    <w:sectPr w:rsidR="00103AFD" w:rsidRPr="00A4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FD4"/>
    <w:rsid w:val="00007701"/>
    <w:rsid w:val="00022E2F"/>
    <w:rsid w:val="00023F22"/>
    <w:rsid w:val="000407FF"/>
    <w:rsid w:val="000C28E7"/>
    <w:rsid w:val="000D112A"/>
    <w:rsid w:val="000F2CDC"/>
    <w:rsid w:val="00103AFD"/>
    <w:rsid w:val="00150F9E"/>
    <w:rsid w:val="001922C4"/>
    <w:rsid w:val="001E09A5"/>
    <w:rsid w:val="002325EE"/>
    <w:rsid w:val="00234EE8"/>
    <w:rsid w:val="002428E2"/>
    <w:rsid w:val="00264A09"/>
    <w:rsid w:val="0027376D"/>
    <w:rsid w:val="002845D2"/>
    <w:rsid w:val="002915DA"/>
    <w:rsid w:val="003219D6"/>
    <w:rsid w:val="00322982"/>
    <w:rsid w:val="00366552"/>
    <w:rsid w:val="00376D33"/>
    <w:rsid w:val="003A28E8"/>
    <w:rsid w:val="003D4637"/>
    <w:rsid w:val="003D7B08"/>
    <w:rsid w:val="003E5A3D"/>
    <w:rsid w:val="003F1A15"/>
    <w:rsid w:val="0044171E"/>
    <w:rsid w:val="00442A5D"/>
    <w:rsid w:val="004678A3"/>
    <w:rsid w:val="00506657"/>
    <w:rsid w:val="005351BA"/>
    <w:rsid w:val="00542AAF"/>
    <w:rsid w:val="005B7AD9"/>
    <w:rsid w:val="005D5EEE"/>
    <w:rsid w:val="005E54BF"/>
    <w:rsid w:val="006270BD"/>
    <w:rsid w:val="00652E2B"/>
    <w:rsid w:val="00663F4E"/>
    <w:rsid w:val="00671715"/>
    <w:rsid w:val="006B4448"/>
    <w:rsid w:val="006C5D83"/>
    <w:rsid w:val="006D44C4"/>
    <w:rsid w:val="006E2386"/>
    <w:rsid w:val="00713133"/>
    <w:rsid w:val="00726061"/>
    <w:rsid w:val="00732E10"/>
    <w:rsid w:val="00752937"/>
    <w:rsid w:val="00757BA9"/>
    <w:rsid w:val="0079153F"/>
    <w:rsid w:val="007B54B8"/>
    <w:rsid w:val="007B7594"/>
    <w:rsid w:val="007B794E"/>
    <w:rsid w:val="007C042F"/>
    <w:rsid w:val="007C5AEF"/>
    <w:rsid w:val="00804B5D"/>
    <w:rsid w:val="00851B14"/>
    <w:rsid w:val="008716EE"/>
    <w:rsid w:val="00894127"/>
    <w:rsid w:val="008A5B71"/>
    <w:rsid w:val="008A61E8"/>
    <w:rsid w:val="008E6A88"/>
    <w:rsid w:val="008F300A"/>
    <w:rsid w:val="008F36A0"/>
    <w:rsid w:val="00910CA2"/>
    <w:rsid w:val="0093528E"/>
    <w:rsid w:val="00935AA6"/>
    <w:rsid w:val="00944516"/>
    <w:rsid w:val="009512A4"/>
    <w:rsid w:val="00952ED9"/>
    <w:rsid w:val="009558DE"/>
    <w:rsid w:val="00971CE3"/>
    <w:rsid w:val="00981DF7"/>
    <w:rsid w:val="00997779"/>
    <w:rsid w:val="009A6471"/>
    <w:rsid w:val="009B457F"/>
    <w:rsid w:val="00A35311"/>
    <w:rsid w:val="00A41A6F"/>
    <w:rsid w:val="00A442E1"/>
    <w:rsid w:val="00A45DB3"/>
    <w:rsid w:val="00A46CEA"/>
    <w:rsid w:val="00A51985"/>
    <w:rsid w:val="00A62C0A"/>
    <w:rsid w:val="00A64AD2"/>
    <w:rsid w:val="00A73243"/>
    <w:rsid w:val="00AB7745"/>
    <w:rsid w:val="00AC1898"/>
    <w:rsid w:val="00AE7F55"/>
    <w:rsid w:val="00B70868"/>
    <w:rsid w:val="00B903A4"/>
    <w:rsid w:val="00B9264D"/>
    <w:rsid w:val="00BA4F3A"/>
    <w:rsid w:val="00BC6AF3"/>
    <w:rsid w:val="00C33DA1"/>
    <w:rsid w:val="00C35C77"/>
    <w:rsid w:val="00C6744F"/>
    <w:rsid w:val="00CE5860"/>
    <w:rsid w:val="00D13EDB"/>
    <w:rsid w:val="00D14986"/>
    <w:rsid w:val="00D2384A"/>
    <w:rsid w:val="00D7154B"/>
    <w:rsid w:val="00DB01BE"/>
    <w:rsid w:val="00DB7882"/>
    <w:rsid w:val="00DC009A"/>
    <w:rsid w:val="00DF0311"/>
    <w:rsid w:val="00DF1F21"/>
    <w:rsid w:val="00E16722"/>
    <w:rsid w:val="00E44B9C"/>
    <w:rsid w:val="00E54FD4"/>
    <w:rsid w:val="00E72813"/>
    <w:rsid w:val="00E96621"/>
    <w:rsid w:val="00E96FD4"/>
    <w:rsid w:val="00EB4D36"/>
    <w:rsid w:val="00EC7388"/>
    <w:rsid w:val="00EF5A38"/>
    <w:rsid w:val="00F02B4D"/>
    <w:rsid w:val="00F32550"/>
    <w:rsid w:val="00F657C5"/>
    <w:rsid w:val="00F66D74"/>
    <w:rsid w:val="00F934C5"/>
    <w:rsid w:val="00FA4A0B"/>
    <w:rsid w:val="00FB681A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9AA3"/>
  <w15:chartTrackingRefBased/>
  <w15:docId w15:val="{4441BE13-6A69-4E3F-81B3-0F72563E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5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845D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77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77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19D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70868"/>
    <w:rPr>
      <w:color w:val="954F72" w:themeColor="followedHyperlink"/>
      <w:u w:val="single"/>
    </w:rPr>
  </w:style>
  <w:style w:type="character" w:customStyle="1" w:styleId="jlqj4b">
    <w:name w:val="jlqj4b"/>
    <w:basedOn w:val="Standardnpsmoodstavce"/>
    <w:rsid w:val="00DF0311"/>
  </w:style>
  <w:style w:type="character" w:customStyle="1" w:styleId="viiyi">
    <w:name w:val="viiyi"/>
    <w:basedOn w:val="Standardnpsmoodstavce"/>
    <w:rsid w:val="006C5D83"/>
  </w:style>
  <w:style w:type="character" w:customStyle="1" w:styleId="Nadpis1Char">
    <w:name w:val="Nadpis 1 Char"/>
    <w:basedOn w:val="Standardnpsmoodstavce"/>
    <w:link w:val="Nadpis1"/>
    <w:uiPriority w:val="99"/>
    <w:rsid w:val="002845D2"/>
    <w:rPr>
      <w:rFonts w:ascii="Arial" w:eastAsia="Times New Roman" w:hAnsi="Arial" w:cs="Times New Roman"/>
      <w:b/>
      <w:kern w:val="32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D112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77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77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21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ctvrteckova@unicef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hop.unicef.cz/darujte/jednorazove/" TargetMode="External"/><Relationship Id="rId5" Type="http://schemas.openxmlformats.org/officeDocument/2006/relationships/hyperlink" Target="https://www.studiodva.cz/program-2/?code=45128" TargetMode="External"/><Relationship Id="rId4" Type="http://schemas.openxmlformats.org/officeDocument/2006/relationships/hyperlink" Target="https://www.studiodva.cz/repertoar/koncerty/hudba-a-tanec-pro-ukrajin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Pojarová</dc:creator>
  <cp:keywords/>
  <dc:description/>
  <cp:lastModifiedBy>Lenka Čtvrtečková</cp:lastModifiedBy>
  <cp:revision>31</cp:revision>
  <dcterms:created xsi:type="dcterms:W3CDTF">2022-02-24T11:11:00Z</dcterms:created>
  <dcterms:modified xsi:type="dcterms:W3CDTF">2022-03-09T16:29:00Z</dcterms:modified>
</cp:coreProperties>
</file>