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B15" w:rsidRDefault="001B359E" w:rsidP="00E4395C">
      <w:pPr>
        <w:pStyle w:val="Nadpis3"/>
        <w:rPr>
          <w:i/>
          <w:iCs/>
          <w:color w:val="00B0F0"/>
          <w:lang w:val="cs-CZ"/>
        </w:rPr>
      </w:pPr>
      <w:r w:rsidRPr="001126FB">
        <w:rPr>
          <w:i/>
          <w:iCs/>
          <w:color w:val="00B0F0"/>
          <w:lang w:val="cs-CZ"/>
        </w:rPr>
        <w:t>TISKOVÁ ZPRÁVA</w:t>
      </w:r>
    </w:p>
    <w:p w:rsidR="00E4395C" w:rsidRPr="00E4395C" w:rsidRDefault="00E4395C" w:rsidP="00E4395C">
      <w:pPr>
        <w:rPr>
          <w:lang w:val="cs-CZ" w:eastAsia="en-GB"/>
        </w:rPr>
      </w:pPr>
    </w:p>
    <w:p w:rsidR="0018138F" w:rsidRDefault="006565B1" w:rsidP="00543B15">
      <w:pPr>
        <w:jc w:val="center"/>
        <w:rPr>
          <w:rFonts w:ascii="Verdana" w:hAnsi="Verdana"/>
          <w:b/>
          <w:bCs/>
          <w:sz w:val="28"/>
          <w:szCs w:val="28"/>
          <w:lang w:val="cs-CZ"/>
        </w:rPr>
      </w:pPr>
      <w:r>
        <w:rPr>
          <w:rFonts w:ascii="Verdana" w:hAnsi="Verdana"/>
          <w:b/>
          <w:bCs/>
          <w:sz w:val="28"/>
          <w:szCs w:val="28"/>
          <w:lang w:val="cs-CZ"/>
        </w:rPr>
        <w:t>Česko se rozsvítí a popřeje dětem</w:t>
      </w:r>
    </w:p>
    <w:p w:rsidR="0018138F" w:rsidRDefault="0018138F" w:rsidP="00D056AC">
      <w:pPr>
        <w:jc w:val="both"/>
        <w:rPr>
          <w:rFonts w:ascii="Verdana" w:hAnsi="Verdana"/>
          <w:bCs/>
          <w:i/>
          <w:sz w:val="20"/>
          <w:lang w:val="cs-CZ"/>
        </w:rPr>
      </w:pPr>
    </w:p>
    <w:p w:rsidR="00281CA6" w:rsidRPr="007E398F" w:rsidRDefault="00AE2DF6" w:rsidP="00D056AC">
      <w:pPr>
        <w:jc w:val="both"/>
        <w:rPr>
          <w:rFonts w:ascii="Verdana" w:hAnsi="Verdana"/>
          <w:i/>
          <w:sz w:val="20"/>
          <w:lang w:val="cs-CZ"/>
        </w:rPr>
      </w:pPr>
      <w:r>
        <w:rPr>
          <w:rFonts w:ascii="Verdana" w:hAnsi="Verdana"/>
          <w:bCs/>
          <w:i/>
          <w:sz w:val="20"/>
          <w:lang w:val="cs-CZ"/>
        </w:rPr>
        <w:t xml:space="preserve">V pátek </w:t>
      </w:r>
      <w:r w:rsidR="000431A1">
        <w:rPr>
          <w:rFonts w:ascii="Verdana" w:hAnsi="Verdana"/>
          <w:bCs/>
          <w:i/>
          <w:sz w:val="20"/>
          <w:lang w:val="cs-CZ"/>
        </w:rPr>
        <w:t xml:space="preserve">20. listopadu se </w:t>
      </w:r>
      <w:r>
        <w:rPr>
          <w:rFonts w:ascii="Verdana" w:hAnsi="Verdana"/>
          <w:bCs/>
          <w:i/>
          <w:sz w:val="20"/>
          <w:lang w:val="cs-CZ"/>
        </w:rPr>
        <w:t>velká města v České republice</w:t>
      </w:r>
      <w:r w:rsidR="000431A1">
        <w:rPr>
          <w:rFonts w:ascii="Verdana" w:hAnsi="Verdana"/>
          <w:bCs/>
          <w:i/>
          <w:sz w:val="20"/>
          <w:lang w:val="cs-CZ"/>
        </w:rPr>
        <w:t xml:space="preserve"> rozsvítí</w:t>
      </w:r>
      <w:r w:rsidR="008338F1">
        <w:rPr>
          <w:rFonts w:ascii="Verdana" w:hAnsi="Verdana"/>
          <w:bCs/>
          <w:i/>
          <w:sz w:val="20"/>
          <w:lang w:val="cs-CZ"/>
        </w:rPr>
        <w:t xml:space="preserve"> modře</w:t>
      </w:r>
      <w:r w:rsidR="000431A1">
        <w:rPr>
          <w:rFonts w:ascii="Verdana" w:hAnsi="Verdana"/>
          <w:bCs/>
          <w:i/>
          <w:sz w:val="20"/>
          <w:lang w:val="cs-CZ"/>
        </w:rPr>
        <w:t xml:space="preserve">. </w:t>
      </w:r>
      <w:r w:rsidR="006632BC">
        <w:rPr>
          <w:rFonts w:ascii="Verdana" w:hAnsi="Verdana"/>
          <w:bCs/>
          <w:i/>
          <w:sz w:val="20"/>
          <w:lang w:val="cs-CZ"/>
        </w:rPr>
        <w:t xml:space="preserve">Zapojí se tak do </w:t>
      </w:r>
      <w:r w:rsidR="004C2461">
        <w:rPr>
          <w:rFonts w:ascii="Verdana" w:hAnsi="Verdana"/>
          <w:bCs/>
          <w:i/>
          <w:sz w:val="20"/>
          <w:lang w:val="cs-CZ"/>
        </w:rPr>
        <w:t>globální kampaně UNICEF</w:t>
      </w:r>
      <w:r w:rsidR="0018138F">
        <w:rPr>
          <w:rFonts w:ascii="Verdana" w:hAnsi="Verdana"/>
          <w:bCs/>
          <w:i/>
          <w:sz w:val="20"/>
          <w:lang w:val="cs-CZ"/>
        </w:rPr>
        <w:t xml:space="preserve"> u příležitosti Světového dne dětí</w:t>
      </w:r>
      <w:r w:rsidR="004C2461">
        <w:rPr>
          <w:rFonts w:ascii="Verdana" w:hAnsi="Verdana"/>
          <w:bCs/>
          <w:i/>
          <w:sz w:val="20"/>
          <w:lang w:val="cs-CZ"/>
        </w:rPr>
        <w:t>, která</w:t>
      </w:r>
      <w:r w:rsidR="005E6D7E">
        <w:rPr>
          <w:rFonts w:ascii="Verdana" w:hAnsi="Verdana"/>
          <w:bCs/>
          <w:i/>
          <w:sz w:val="20"/>
          <w:lang w:val="cs-CZ"/>
        </w:rPr>
        <w:t xml:space="preserve"> připo</w:t>
      </w:r>
      <w:r w:rsidR="000F71BC">
        <w:rPr>
          <w:rFonts w:ascii="Verdana" w:hAnsi="Verdana"/>
          <w:bCs/>
          <w:i/>
          <w:sz w:val="20"/>
          <w:lang w:val="cs-CZ"/>
        </w:rPr>
        <w:t>míná, že každé dítě má právo na </w:t>
      </w:r>
      <w:r w:rsidR="005E6D7E">
        <w:rPr>
          <w:rFonts w:ascii="Verdana" w:hAnsi="Verdana"/>
          <w:bCs/>
          <w:i/>
          <w:sz w:val="20"/>
          <w:lang w:val="cs-CZ"/>
        </w:rPr>
        <w:t>výživu, p</w:t>
      </w:r>
      <w:r w:rsidR="003679B4">
        <w:rPr>
          <w:rFonts w:ascii="Verdana" w:hAnsi="Verdana"/>
          <w:bCs/>
          <w:i/>
          <w:sz w:val="20"/>
          <w:lang w:val="cs-CZ"/>
        </w:rPr>
        <w:t>itnou vodu, ochranu a vzdělání.</w:t>
      </w:r>
    </w:p>
    <w:p w:rsidR="00515855" w:rsidRPr="001126FB" w:rsidRDefault="00515855" w:rsidP="00D056AC">
      <w:pPr>
        <w:jc w:val="both"/>
        <w:rPr>
          <w:rFonts w:ascii="Verdana" w:hAnsi="Verdana"/>
          <w:b/>
          <w:bCs/>
          <w:sz w:val="20"/>
          <w:lang w:val="cs-CZ"/>
        </w:rPr>
      </w:pPr>
    </w:p>
    <w:p w:rsidR="00630528" w:rsidRPr="00B15678" w:rsidRDefault="004A03CE" w:rsidP="00B15678">
      <w:pPr>
        <w:jc w:val="both"/>
        <w:rPr>
          <w:rFonts w:ascii="Verdana" w:hAnsi="Verdana"/>
          <w:bCs/>
          <w:sz w:val="20"/>
          <w:lang w:val="cs-CZ"/>
        </w:rPr>
      </w:pPr>
      <w:r>
        <w:rPr>
          <w:rFonts w:ascii="Verdana" w:hAnsi="Verdana"/>
          <w:bCs/>
          <w:sz w:val="20"/>
          <w:lang w:val="cs-CZ"/>
        </w:rPr>
        <w:t xml:space="preserve">PRAHA, </w:t>
      </w:r>
      <w:r w:rsidR="00565893">
        <w:rPr>
          <w:rFonts w:ascii="Verdana" w:hAnsi="Verdana"/>
          <w:bCs/>
          <w:sz w:val="20"/>
          <w:lang w:val="cs-CZ"/>
        </w:rPr>
        <w:t>18</w:t>
      </w:r>
      <w:r w:rsidR="004E2A80">
        <w:rPr>
          <w:rFonts w:ascii="Verdana" w:hAnsi="Verdana"/>
          <w:bCs/>
          <w:sz w:val="20"/>
          <w:lang w:val="cs-CZ"/>
        </w:rPr>
        <w:t xml:space="preserve">. </w:t>
      </w:r>
      <w:r w:rsidR="00BC2BBB">
        <w:rPr>
          <w:rFonts w:ascii="Verdana" w:hAnsi="Verdana"/>
          <w:bCs/>
          <w:sz w:val="20"/>
          <w:lang w:val="cs-CZ"/>
        </w:rPr>
        <w:t>listopadu</w:t>
      </w:r>
      <w:r w:rsidR="00094764" w:rsidRPr="001126FB">
        <w:rPr>
          <w:rFonts w:ascii="Verdana" w:hAnsi="Verdana"/>
          <w:b/>
          <w:bCs/>
          <w:sz w:val="20"/>
          <w:lang w:val="cs-CZ"/>
        </w:rPr>
        <w:t xml:space="preserve"> </w:t>
      </w:r>
      <w:r w:rsidR="00094764" w:rsidRPr="001126FB">
        <w:rPr>
          <w:rFonts w:ascii="Verdana" w:hAnsi="Verdana"/>
          <w:bCs/>
          <w:sz w:val="20"/>
          <w:lang w:val="cs-CZ"/>
        </w:rPr>
        <w:t>–</w:t>
      </w:r>
      <w:r w:rsidR="00AE2DF6">
        <w:rPr>
          <w:rFonts w:ascii="Verdana" w:hAnsi="Verdana"/>
          <w:bCs/>
          <w:sz w:val="20"/>
          <w:lang w:val="cs-CZ"/>
        </w:rPr>
        <w:t xml:space="preserve"> V pátek </w:t>
      </w:r>
      <w:r w:rsidR="000431A1">
        <w:rPr>
          <w:rFonts w:ascii="Verdana" w:hAnsi="Verdana"/>
          <w:bCs/>
          <w:sz w:val="20"/>
          <w:lang w:val="cs-CZ"/>
        </w:rPr>
        <w:t xml:space="preserve">20. listopadu se </w:t>
      </w:r>
      <w:r w:rsidR="003679B4">
        <w:rPr>
          <w:rFonts w:ascii="Verdana" w:hAnsi="Verdana"/>
          <w:bCs/>
          <w:sz w:val="20"/>
          <w:lang w:val="cs-CZ"/>
        </w:rPr>
        <w:t>památné</w:t>
      </w:r>
      <w:r w:rsidR="00630528">
        <w:rPr>
          <w:rFonts w:ascii="Verdana" w:hAnsi="Verdana"/>
          <w:bCs/>
          <w:sz w:val="20"/>
          <w:lang w:val="cs-CZ"/>
        </w:rPr>
        <w:t xml:space="preserve"> </w:t>
      </w:r>
      <w:r w:rsidR="003679B4">
        <w:rPr>
          <w:rFonts w:ascii="Verdana" w:hAnsi="Verdana"/>
          <w:bCs/>
          <w:sz w:val="20"/>
          <w:lang w:val="cs-CZ"/>
        </w:rPr>
        <w:t>objekty</w:t>
      </w:r>
      <w:r w:rsidR="00630528">
        <w:rPr>
          <w:rFonts w:ascii="Verdana" w:hAnsi="Verdana"/>
          <w:bCs/>
          <w:sz w:val="20"/>
          <w:lang w:val="cs-CZ"/>
        </w:rPr>
        <w:t xml:space="preserve"> </w:t>
      </w:r>
      <w:r w:rsidR="001B0F41">
        <w:rPr>
          <w:rFonts w:ascii="Verdana" w:hAnsi="Verdana"/>
          <w:bCs/>
          <w:sz w:val="20"/>
          <w:lang w:val="cs-CZ"/>
        </w:rPr>
        <w:t>v českých městech</w:t>
      </w:r>
      <w:r w:rsidR="00630528">
        <w:rPr>
          <w:rFonts w:ascii="Verdana" w:hAnsi="Verdana"/>
          <w:bCs/>
          <w:sz w:val="20"/>
          <w:lang w:val="cs-CZ"/>
        </w:rPr>
        <w:t xml:space="preserve"> </w:t>
      </w:r>
      <w:r w:rsidR="00D75A20">
        <w:rPr>
          <w:rFonts w:ascii="Verdana" w:hAnsi="Verdana"/>
          <w:bCs/>
          <w:sz w:val="20"/>
          <w:lang w:val="cs-CZ"/>
        </w:rPr>
        <w:t>rozsvítí do </w:t>
      </w:r>
      <w:r w:rsidR="00630528">
        <w:rPr>
          <w:rFonts w:ascii="Verdana" w:hAnsi="Verdana"/>
          <w:bCs/>
          <w:sz w:val="20"/>
          <w:lang w:val="cs-CZ"/>
        </w:rPr>
        <w:t>tyrkysové barvy Dětského fondu OSN – UNICEF, aby upozornily na práva dětí po celém světě. V </w:t>
      </w:r>
      <w:r w:rsidR="00F903A9">
        <w:rPr>
          <w:rFonts w:ascii="Verdana" w:hAnsi="Verdana"/>
          <w:bCs/>
          <w:sz w:val="20"/>
          <w:lang w:val="cs-CZ"/>
        </w:rPr>
        <w:t>metropoli</w:t>
      </w:r>
      <w:r w:rsidR="00630528">
        <w:rPr>
          <w:rFonts w:ascii="Verdana" w:hAnsi="Verdana"/>
          <w:bCs/>
          <w:sz w:val="20"/>
          <w:lang w:val="cs-CZ"/>
        </w:rPr>
        <w:t xml:space="preserve"> se modře rozzáří P</w:t>
      </w:r>
      <w:r w:rsidR="0018138F">
        <w:rPr>
          <w:rFonts w:ascii="Verdana" w:hAnsi="Verdana"/>
          <w:bCs/>
          <w:sz w:val="20"/>
          <w:lang w:val="cs-CZ"/>
        </w:rPr>
        <w:t>etřínská rozhledna, Tančící dům a</w:t>
      </w:r>
      <w:r w:rsidR="00630528">
        <w:rPr>
          <w:rFonts w:ascii="Verdana" w:hAnsi="Verdana"/>
          <w:bCs/>
          <w:sz w:val="20"/>
          <w:lang w:val="cs-CZ"/>
        </w:rPr>
        <w:t xml:space="preserve"> Karolinum. V Brně </w:t>
      </w:r>
      <w:r w:rsidR="007D4136">
        <w:rPr>
          <w:rFonts w:ascii="Verdana" w:hAnsi="Verdana"/>
          <w:bCs/>
          <w:sz w:val="20"/>
          <w:lang w:val="cs-CZ"/>
        </w:rPr>
        <w:t xml:space="preserve">se v barvě UNICEF rozsvítí </w:t>
      </w:r>
      <w:r w:rsidR="00806D4D">
        <w:rPr>
          <w:rFonts w:ascii="Verdana" w:hAnsi="Verdana"/>
          <w:bCs/>
          <w:sz w:val="20"/>
          <w:lang w:val="cs-CZ"/>
        </w:rPr>
        <w:t>Mahenovo divadlo</w:t>
      </w:r>
      <w:r w:rsidR="00630528">
        <w:rPr>
          <w:rFonts w:ascii="Verdana" w:hAnsi="Verdana"/>
          <w:bCs/>
          <w:sz w:val="20"/>
          <w:lang w:val="cs-CZ"/>
        </w:rPr>
        <w:t xml:space="preserve">, v Ostravě pak Most Miloše Sýkory a vyhlídková věž Nové radnice. </w:t>
      </w:r>
      <w:r w:rsidR="00C57271">
        <w:rPr>
          <w:rFonts w:ascii="Verdana" w:hAnsi="Verdana"/>
          <w:bCs/>
          <w:sz w:val="20"/>
          <w:lang w:val="cs-CZ"/>
        </w:rPr>
        <w:t>Česká města</w:t>
      </w:r>
      <w:r w:rsidR="0049677C">
        <w:rPr>
          <w:rFonts w:ascii="Verdana" w:hAnsi="Verdana"/>
          <w:bCs/>
          <w:sz w:val="20"/>
          <w:lang w:val="cs-CZ"/>
        </w:rPr>
        <w:t xml:space="preserve"> se tak</w:t>
      </w:r>
      <w:r w:rsidR="00C57271">
        <w:rPr>
          <w:rFonts w:ascii="Verdana" w:hAnsi="Verdana"/>
          <w:bCs/>
          <w:sz w:val="20"/>
          <w:lang w:val="cs-CZ"/>
        </w:rPr>
        <w:t xml:space="preserve"> přidají</w:t>
      </w:r>
      <w:r w:rsidR="0049677C">
        <w:rPr>
          <w:rFonts w:ascii="Verdana" w:hAnsi="Verdana"/>
          <w:bCs/>
          <w:sz w:val="20"/>
          <w:lang w:val="cs-CZ"/>
        </w:rPr>
        <w:t xml:space="preserve"> </w:t>
      </w:r>
      <w:r w:rsidR="00C57271">
        <w:rPr>
          <w:rFonts w:ascii="Verdana" w:hAnsi="Verdana"/>
          <w:bCs/>
          <w:sz w:val="20"/>
          <w:lang w:val="cs-CZ"/>
        </w:rPr>
        <w:t>k ikonickým objektům po celém světě</w:t>
      </w:r>
      <w:r w:rsidR="0049677C">
        <w:rPr>
          <w:rFonts w:ascii="Verdana" w:hAnsi="Verdana"/>
          <w:bCs/>
          <w:sz w:val="20"/>
          <w:lang w:val="cs-CZ"/>
        </w:rPr>
        <w:t xml:space="preserve">, jako je budova Opery v Sydney, Empire </w:t>
      </w:r>
      <w:proofErr w:type="spellStart"/>
      <w:r w:rsidR="0049677C">
        <w:rPr>
          <w:rFonts w:ascii="Verdana" w:hAnsi="Verdana"/>
          <w:bCs/>
          <w:sz w:val="20"/>
          <w:lang w:val="cs-CZ"/>
        </w:rPr>
        <w:t>State</w:t>
      </w:r>
      <w:proofErr w:type="spellEnd"/>
      <w:r w:rsidR="0049677C">
        <w:rPr>
          <w:rFonts w:ascii="Verdana" w:hAnsi="Verdana"/>
          <w:bCs/>
          <w:sz w:val="20"/>
          <w:lang w:val="cs-CZ"/>
        </w:rPr>
        <w:t xml:space="preserve"> </w:t>
      </w:r>
      <w:proofErr w:type="spellStart"/>
      <w:r w:rsidR="0049677C">
        <w:rPr>
          <w:rFonts w:ascii="Verdana" w:hAnsi="Verdana"/>
          <w:bCs/>
          <w:sz w:val="20"/>
          <w:lang w:val="cs-CZ"/>
        </w:rPr>
        <w:t>Building</w:t>
      </w:r>
      <w:proofErr w:type="spellEnd"/>
      <w:r w:rsidR="0049677C">
        <w:rPr>
          <w:rFonts w:ascii="Verdana" w:hAnsi="Verdana"/>
          <w:bCs/>
          <w:sz w:val="20"/>
          <w:lang w:val="cs-CZ"/>
        </w:rPr>
        <w:t xml:space="preserve"> v New Yorku, </w:t>
      </w:r>
      <w:r w:rsidR="00117CE3">
        <w:rPr>
          <w:rFonts w:ascii="Verdana" w:hAnsi="Verdana"/>
          <w:bCs/>
          <w:sz w:val="20"/>
          <w:lang w:val="cs-CZ"/>
        </w:rPr>
        <w:t>Akropole</w:t>
      </w:r>
      <w:r w:rsidR="0049677C">
        <w:rPr>
          <w:rFonts w:ascii="Verdana" w:hAnsi="Verdana"/>
          <w:bCs/>
          <w:sz w:val="20"/>
          <w:lang w:val="cs-CZ"/>
        </w:rPr>
        <w:t xml:space="preserve"> v </w:t>
      </w:r>
      <w:r w:rsidR="00117CE3">
        <w:rPr>
          <w:rFonts w:ascii="Verdana" w:hAnsi="Verdana"/>
          <w:bCs/>
          <w:sz w:val="20"/>
          <w:lang w:val="cs-CZ"/>
        </w:rPr>
        <w:t>Athénách</w:t>
      </w:r>
      <w:r w:rsidR="0049677C">
        <w:rPr>
          <w:rFonts w:ascii="Verdana" w:hAnsi="Verdana"/>
          <w:bCs/>
          <w:sz w:val="20"/>
          <w:lang w:val="cs-CZ"/>
        </w:rPr>
        <w:t xml:space="preserve"> nebo </w:t>
      </w:r>
      <w:r w:rsidR="00B15678" w:rsidRPr="00B15678">
        <w:rPr>
          <w:rFonts w:ascii="Verdana" w:hAnsi="Verdana"/>
          <w:bCs/>
          <w:sz w:val="20"/>
          <w:lang w:val="cs-CZ"/>
        </w:rPr>
        <w:t>Pantheon</w:t>
      </w:r>
      <w:r w:rsidR="00B15678">
        <w:rPr>
          <w:rFonts w:ascii="Verdana" w:hAnsi="Verdana"/>
          <w:bCs/>
          <w:sz w:val="20"/>
          <w:lang w:val="cs-CZ"/>
        </w:rPr>
        <w:t xml:space="preserve"> v Paříži.</w:t>
      </w:r>
    </w:p>
    <w:p w:rsidR="00A5548C" w:rsidRDefault="00A5548C" w:rsidP="00D056AC">
      <w:pPr>
        <w:jc w:val="both"/>
        <w:rPr>
          <w:rFonts w:ascii="Verdana" w:hAnsi="Verdana"/>
          <w:bCs/>
          <w:sz w:val="20"/>
          <w:lang w:val="cs-CZ"/>
        </w:rPr>
      </w:pPr>
    </w:p>
    <w:p w:rsidR="00400FA9" w:rsidRDefault="00400FA9" w:rsidP="00D056AC">
      <w:pPr>
        <w:jc w:val="both"/>
        <w:rPr>
          <w:rFonts w:ascii="Verdana" w:hAnsi="Verdana"/>
          <w:bCs/>
          <w:sz w:val="20"/>
          <w:lang w:val="cs-CZ"/>
        </w:rPr>
      </w:pPr>
      <w:r>
        <w:rPr>
          <w:rFonts w:ascii="Verdana" w:hAnsi="Verdana"/>
          <w:bCs/>
          <w:sz w:val="20"/>
          <w:lang w:val="cs-CZ"/>
        </w:rPr>
        <w:t>„</w:t>
      </w:r>
      <w:r w:rsidR="0018138F" w:rsidRPr="00C76418">
        <w:rPr>
          <w:rFonts w:ascii="Verdana" w:hAnsi="Verdana"/>
          <w:bCs/>
          <w:i/>
          <w:sz w:val="20"/>
          <w:lang w:val="cs-CZ"/>
        </w:rPr>
        <w:t>Před 31 lety přijalo</w:t>
      </w:r>
      <w:r w:rsidR="0018138F">
        <w:rPr>
          <w:rFonts w:ascii="Verdana" w:hAnsi="Verdana"/>
          <w:bCs/>
          <w:i/>
          <w:sz w:val="20"/>
          <w:lang w:val="cs-CZ"/>
        </w:rPr>
        <w:t xml:space="preserve"> Valné shromáždění OSN Úmluvu o </w:t>
      </w:r>
      <w:r w:rsidR="0018138F" w:rsidRPr="00C76418">
        <w:rPr>
          <w:rFonts w:ascii="Verdana" w:hAnsi="Verdana"/>
          <w:bCs/>
          <w:i/>
          <w:sz w:val="20"/>
          <w:lang w:val="cs-CZ"/>
        </w:rPr>
        <w:t xml:space="preserve">právech </w:t>
      </w:r>
      <w:r w:rsidR="008F57E0">
        <w:rPr>
          <w:rFonts w:ascii="Verdana" w:hAnsi="Verdana"/>
          <w:bCs/>
          <w:i/>
          <w:sz w:val="20"/>
          <w:lang w:val="cs-CZ"/>
        </w:rPr>
        <w:t>dítěte, která zaručuje právo na </w:t>
      </w:r>
      <w:r w:rsidR="0018138F" w:rsidRPr="00C76418">
        <w:rPr>
          <w:rFonts w:ascii="Verdana" w:hAnsi="Verdana"/>
          <w:bCs/>
          <w:i/>
          <w:sz w:val="20"/>
          <w:lang w:val="cs-CZ"/>
        </w:rPr>
        <w:t xml:space="preserve">dětství pro každé dítě. </w:t>
      </w:r>
      <w:r w:rsidR="0018138F" w:rsidRPr="001B062A">
        <w:rPr>
          <w:rFonts w:ascii="Verdana" w:hAnsi="Verdana"/>
          <w:bCs/>
          <w:i/>
          <w:sz w:val="20"/>
          <w:lang w:val="cs-CZ"/>
        </w:rPr>
        <w:t xml:space="preserve">Důsledky pandemie </w:t>
      </w:r>
      <w:r w:rsidR="0018138F">
        <w:rPr>
          <w:rFonts w:ascii="Verdana" w:hAnsi="Verdana"/>
          <w:bCs/>
          <w:i/>
          <w:sz w:val="20"/>
          <w:lang w:val="cs-CZ"/>
        </w:rPr>
        <w:t>COVID-19 však ohrožují</w:t>
      </w:r>
      <w:r w:rsidR="0018138F" w:rsidRPr="001B062A">
        <w:rPr>
          <w:rFonts w:ascii="Verdana" w:hAnsi="Verdana"/>
          <w:bCs/>
          <w:i/>
          <w:sz w:val="20"/>
          <w:lang w:val="cs-CZ"/>
        </w:rPr>
        <w:t xml:space="preserve"> celou jednu generaci dětí</w:t>
      </w:r>
      <w:r w:rsidR="0018138F">
        <w:rPr>
          <w:rFonts w:ascii="Verdana" w:hAnsi="Verdana"/>
          <w:bCs/>
          <w:i/>
          <w:sz w:val="20"/>
          <w:lang w:val="cs-CZ"/>
        </w:rPr>
        <w:t xml:space="preserve">. Omezený přístup k lékařské péči, výpadky ve vzdělání a prohloubení chudoby v některých zemích </w:t>
      </w:r>
      <w:r w:rsidR="00117CE3">
        <w:rPr>
          <w:rFonts w:ascii="Verdana" w:hAnsi="Verdana"/>
          <w:bCs/>
          <w:i/>
          <w:sz w:val="20"/>
          <w:lang w:val="cs-CZ"/>
        </w:rPr>
        <w:t>mohou</w:t>
      </w:r>
      <w:r w:rsidR="0018138F">
        <w:rPr>
          <w:rFonts w:ascii="Verdana" w:hAnsi="Verdana"/>
          <w:bCs/>
          <w:i/>
          <w:sz w:val="20"/>
          <w:lang w:val="cs-CZ"/>
        </w:rPr>
        <w:t xml:space="preserve"> mít pro děti fatální následky</w:t>
      </w:r>
      <w:r w:rsidR="0018138F" w:rsidRPr="001B062A">
        <w:rPr>
          <w:rFonts w:ascii="Verdana" w:hAnsi="Verdana"/>
          <w:bCs/>
          <w:i/>
          <w:sz w:val="20"/>
          <w:lang w:val="cs-CZ"/>
        </w:rPr>
        <w:t>.</w:t>
      </w:r>
      <w:r w:rsidR="0018138F">
        <w:rPr>
          <w:rFonts w:ascii="Verdana" w:hAnsi="Verdana"/>
          <w:bCs/>
          <w:i/>
          <w:sz w:val="20"/>
          <w:lang w:val="cs-CZ"/>
        </w:rPr>
        <w:t xml:space="preserve"> </w:t>
      </w:r>
      <w:r w:rsidR="00117CE3">
        <w:rPr>
          <w:rFonts w:ascii="Verdana" w:hAnsi="Verdana"/>
          <w:bCs/>
          <w:i/>
          <w:sz w:val="20"/>
          <w:lang w:val="cs-CZ"/>
        </w:rPr>
        <w:t>C</w:t>
      </w:r>
      <w:r w:rsidR="0018138F">
        <w:rPr>
          <w:rFonts w:ascii="Verdana" w:hAnsi="Verdana"/>
          <w:bCs/>
          <w:i/>
          <w:sz w:val="20"/>
          <w:lang w:val="cs-CZ"/>
        </w:rPr>
        <w:t>ílem letošního Světového dne dětí</w:t>
      </w:r>
      <w:r w:rsidR="00117CE3">
        <w:rPr>
          <w:rFonts w:ascii="Verdana" w:hAnsi="Verdana"/>
          <w:bCs/>
          <w:i/>
          <w:sz w:val="20"/>
          <w:lang w:val="cs-CZ"/>
        </w:rPr>
        <w:t xml:space="preserve"> je na tato rizika upozornit a konkrétními projekty zdravé a šťastné dětství podpořit</w:t>
      </w:r>
      <w:r>
        <w:rPr>
          <w:rFonts w:ascii="Verdana" w:hAnsi="Verdana"/>
          <w:bCs/>
          <w:sz w:val="20"/>
          <w:lang w:val="cs-CZ"/>
        </w:rPr>
        <w:t xml:space="preserve">,“ uvedla </w:t>
      </w:r>
      <w:r w:rsidRPr="00C76418">
        <w:rPr>
          <w:rFonts w:ascii="Verdana" w:hAnsi="Verdana"/>
          <w:b/>
          <w:bCs/>
          <w:sz w:val="20"/>
          <w:lang w:val="cs-CZ"/>
        </w:rPr>
        <w:t>ředitelka UNICEF ČR Pavla Gomba</w:t>
      </w:r>
      <w:r w:rsidR="00ED611F">
        <w:rPr>
          <w:rFonts w:ascii="Verdana" w:hAnsi="Verdana"/>
          <w:bCs/>
          <w:sz w:val="20"/>
          <w:lang w:val="cs-CZ"/>
        </w:rPr>
        <w:t>.</w:t>
      </w:r>
    </w:p>
    <w:p w:rsidR="00400FA9" w:rsidRDefault="00400FA9" w:rsidP="00D056AC">
      <w:pPr>
        <w:jc w:val="both"/>
        <w:rPr>
          <w:rFonts w:ascii="Verdana" w:hAnsi="Verdana"/>
          <w:bCs/>
          <w:sz w:val="20"/>
          <w:lang w:val="cs-CZ"/>
        </w:rPr>
      </w:pPr>
    </w:p>
    <w:p w:rsidR="0018138F" w:rsidRDefault="0006626E" w:rsidP="00D056AC">
      <w:pPr>
        <w:jc w:val="both"/>
        <w:rPr>
          <w:rFonts w:ascii="Verdana" w:hAnsi="Verdana"/>
          <w:bCs/>
          <w:sz w:val="20"/>
          <w:lang w:val="cs-CZ"/>
        </w:rPr>
      </w:pPr>
      <w:r>
        <w:rPr>
          <w:rFonts w:ascii="Verdana" w:hAnsi="Verdana"/>
          <w:bCs/>
          <w:sz w:val="20"/>
          <w:lang w:val="cs-CZ"/>
        </w:rPr>
        <w:t>Čes</w:t>
      </w:r>
      <w:r w:rsidR="00F7578C">
        <w:rPr>
          <w:rFonts w:ascii="Verdana" w:hAnsi="Verdana"/>
          <w:bCs/>
          <w:sz w:val="20"/>
          <w:lang w:val="cs-CZ"/>
        </w:rPr>
        <w:t xml:space="preserve">ký UNICEF u příležitosti Světového dne dětí </w:t>
      </w:r>
      <w:r w:rsidR="00F418CF">
        <w:rPr>
          <w:rFonts w:ascii="Verdana" w:hAnsi="Verdana"/>
          <w:bCs/>
          <w:sz w:val="20"/>
          <w:lang w:val="cs-CZ"/>
        </w:rPr>
        <w:t xml:space="preserve">spouští portál </w:t>
      </w:r>
      <w:hyperlink r:id="rId8" w:history="1">
        <w:r w:rsidR="00F418CF" w:rsidRPr="003C6456">
          <w:rPr>
            <w:rStyle w:val="Hypertextovodkaz"/>
            <w:rFonts w:ascii="Verdana" w:hAnsi="Verdana"/>
            <w:bCs/>
            <w:sz w:val="20"/>
            <w:lang w:val="cs-CZ"/>
          </w:rPr>
          <w:t>www.ceskoprejedetem.cz</w:t>
        </w:r>
      </w:hyperlink>
      <w:r w:rsidR="00793F95">
        <w:rPr>
          <w:rFonts w:ascii="Verdana" w:hAnsi="Verdana"/>
          <w:bCs/>
          <w:sz w:val="20"/>
          <w:lang w:val="cs-CZ"/>
        </w:rPr>
        <w:t>, kde </w:t>
      </w:r>
      <w:r w:rsidR="00F418CF">
        <w:rPr>
          <w:rFonts w:ascii="Verdana" w:hAnsi="Verdana"/>
          <w:bCs/>
          <w:sz w:val="20"/>
          <w:lang w:val="cs-CZ"/>
        </w:rPr>
        <w:t xml:space="preserve">mohou lidé z České republiky zveřejňovat svá přání dětem </w:t>
      </w:r>
      <w:r w:rsidR="0018138F">
        <w:rPr>
          <w:rFonts w:ascii="Verdana" w:hAnsi="Verdana"/>
          <w:bCs/>
          <w:sz w:val="20"/>
          <w:lang w:val="cs-CZ"/>
        </w:rPr>
        <w:t>u nás i ve světě</w:t>
      </w:r>
      <w:r w:rsidR="00F418CF">
        <w:rPr>
          <w:rFonts w:ascii="Verdana" w:hAnsi="Verdana"/>
          <w:bCs/>
          <w:sz w:val="20"/>
          <w:lang w:val="cs-CZ"/>
        </w:rPr>
        <w:t xml:space="preserve">. </w:t>
      </w:r>
      <w:r w:rsidR="009C2716">
        <w:rPr>
          <w:rFonts w:ascii="Verdana" w:hAnsi="Verdana"/>
          <w:bCs/>
          <w:sz w:val="20"/>
          <w:lang w:val="cs-CZ"/>
        </w:rPr>
        <w:t>„</w:t>
      </w:r>
      <w:r w:rsidR="007C0B1F">
        <w:rPr>
          <w:rFonts w:ascii="Verdana" w:hAnsi="Verdana"/>
          <w:bCs/>
          <w:i/>
          <w:sz w:val="20"/>
          <w:lang w:val="cs-CZ"/>
        </w:rPr>
        <w:t>Přání vyjadřují, co </w:t>
      </w:r>
      <w:r w:rsidR="0018138F">
        <w:rPr>
          <w:rFonts w:ascii="Verdana" w:hAnsi="Verdana"/>
          <w:bCs/>
          <w:i/>
          <w:sz w:val="20"/>
          <w:lang w:val="cs-CZ"/>
        </w:rPr>
        <w:t xml:space="preserve">pro děti </w:t>
      </w:r>
      <w:r w:rsidR="009C2716" w:rsidRPr="009C2716">
        <w:rPr>
          <w:rFonts w:ascii="Verdana" w:hAnsi="Verdana"/>
          <w:bCs/>
          <w:i/>
          <w:sz w:val="20"/>
          <w:lang w:val="cs-CZ"/>
        </w:rPr>
        <w:t xml:space="preserve">chceme. Přání udávají cíl, ke kterému směřujeme. Přání dávají do pohybu velké věci. Přáním </w:t>
      </w:r>
      <w:r w:rsidR="0018138F">
        <w:rPr>
          <w:rFonts w:ascii="Verdana" w:hAnsi="Verdana"/>
          <w:bCs/>
          <w:i/>
          <w:sz w:val="20"/>
          <w:lang w:val="cs-CZ"/>
        </w:rPr>
        <w:t xml:space="preserve">dětem </w:t>
      </w:r>
      <w:r w:rsidR="009C2716" w:rsidRPr="009C2716">
        <w:rPr>
          <w:rFonts w:ascii="Verdana" w:hAnsi="Verdana"/>
          <w:bCs/>
          <w:i/>
          <w:sz w:val="20"/>
          <w:lang w:val="cs-CZ"/>
        </w:rPr>
        <w:t>to prostě začíná</w:t>
      </w:r>
      <w:r w:rsidR="009C2716">
        <w:rPr>
          <w:rFonts w:ascii="Verdana" w:hAnsi="Verdana"/>
          <w:bCs/>
          <w:sz w:val="20"/>
          <w:lang w:val="cs-CZ"/>
        </w:rPr>
        <w:t>,“</w:t>
      </w:r>
      <w:r w:rsidR="00C76418">
        <w:rPr>
          <w:rFonts w:ascii="Verdana" w:hAnsi="Verdana"/>
          <w:bCs/>
          <w:sz w:val="20"/>
          <w:lang w:val="cs-CZ"/>
        </w:rPr>
        <w:t xml:space="preserve"> uvádí</w:t>
      </w:r>
      <w:r w:rsidR="009C2716">
        <w:rPr>
          <w:rFonts w:ascii="Verdana" w:hAnsi="Verdana"/>
          <w:bCs/>
          <w:sz w:val="20"/>
          <w:lang w:val="cs-CZ"/>
        </w:rPr>
        <w:t xml:space="preserve"> </w:t>
      </w:r>
      <w:r w:rsidR="009C2716" w:rsidRPr="009C2716">
        <w:rPr>
          <w:rFonts w:ascii="Verdana" w:hAnsi="Verdana"/>
          <w:b/>
          <w:bCs/>
          <w:sz w:val="20"/>
          <w:lang w:val="cs-CZ"/>
        </w:rPr>
        <w:t>Pavla Gomba</w:t>
      </w:r>
      <w:r w:rsidR="009C2716">
        <w:rPr>
          <w:rFonts w:ascii="Verdana" w:hAnsi="Verdana"/>
          <w:bCs/>
          <w:sz w:val="20"/>
          <w:lang w:val="cs-CZ"/>
        </w:rPr>
        <w:t xml:space="preserve">. </w:t>
      </w:r>
      <w:r w:rsidR="007B04D5">
        <w:rPr>
          <w:rFonts w:ascii="Verdana" w:hAnsi="Verdana"/>
          <w:bCs/>
          <w:sz w:val="20"/>
          <w:lang w:val="cs-CZ"/>
        </w:rPr>
        <w:t>„</w:t>
      </w:r>
      <w:r w:rsidR="00C76418" w:rsidRPr="00810CDA">
        <w:rPr>
          <w:rFonts w:ascii="Verdana" w:hAnsi="Verdana"/>
          <w:bCs/>
          <w:i/>
          <w:sz w:val="20"/>
          <w:lang w:val="cs-CZ"/>
        </w:rPr>
        <w:t>Na portálu je z</w:t>
      </w:r>
      <w:r w:rsidR="007B04D5" w:rsidRPr="00810CDA">
        <w:rPr>
          <w:rFonts w:ascii="Verdana" w:hAnsi="Verdana"/>
          <w:bCs/>
          <w:i/>
          <w:sz w:val="20"/>
          <w:lang w:val="cs-CZ"/>
        </w:rPr>
        <w:t xml:space="preserve">ároveň </w:t>
      </w:r>
      <w:r w:rsidR="00C76418" w:rsidRPr="00810CDA">
        <w:rPr>
          <w:rFonts w:ascii="Verdana" w:hAnsi="Verdana"/>
          <w:bCs/>
          <w:i/>
          <w:sz w:val="20"/>
          <w:lang w:val="cs-CZ"/>
        </w:rPr>
        <w:t xml:space="preserve">možné </w:t>
      </w:r>
      <w:r w:rsidR="00941EB5" w:rsidRPr="00810CDA">
        <w:rPr>
          <w:rFonts w:ascii="Verdana" w:hAnsi="Verdana"/>
          <w:bCs/>
          <w:i/>
          <w:sz w:val="20"/>
          <w:lang w:val="cs-CZ"/>
        </w:rPr>
        <w:t xml:space="preserve">přispět na </w:t>
      </w:r>
      <w:r w:rsidR="00572E60" w:rsidRPr="00810CDA">
        <w:rPr>
          <w:rFonts w:ascii="Verdana" w:hAnsi="Verdana"/>
          <w:bCs/>
          <w:i/>
          <w:sz w:val="20"/>
          <w:lang w:val="cs-CZ"/>
        </w:rPr>
        <w:t xml:space="preserve">programy UNICEF pro pomoc </w:t>
      </w:r>
      <w:r w:rsidR="00C86319" w:rsidRPr="00810CDA">
        <w:rPr>
          <w:rFonts w:ascii="Verdana" w:hAnsi="Verdana"/>
          <w:bCs/>
          <w:i/>
          <w:sz w:val="20"/>
          <w:lang w:val="cs-CZ"/>
        </w:rPr>
        <w:t xml:space="preserve">dětem a okamžitě tak </w:t>
      </w:r>
      <w:r w:rsidR="00C76418" w:rsidRPr="00810CDA">
        <w:rPr>
          <w:rFonts w:ascii="Verdana" w:hAnsi="Verdana"/>
          <w:bCs/>
          <w:i/>
          <w:sz w:val="20"/>
          <w:lang w:val="cs-CZ"/>
        </w:rPr>
        <w:t>proměnit přání dětí ve skutečnost</w:t>
      </w:r>
      <w:r w:rsidR="00C76418" w:rsidRPr="0018138F">
        <w:rPr>
          <w:rFonts w:ascii="Verdana" w:hAnsi="Verdana"/>
          <w:bCs/>
          <w:i/>
          <w:sz w:val="20"/>
          <w:lang w:val="cs-CZ"/>
        </w:rPr>
        <w:t>.</w:t>
      </w:r>
      <w:r w:rsidR="00EA6CDD">
        <w:rPr>
          <w:rFonts w:ascii="Verdana" w:hAnsi="Verdana"/>
          <w:bCs/>
          <w:i/>
          <w:sz w:val="20"/>
          <w:lang w:val="cs-CZ"/>
        </w:rPr>
        <w:t xml:space="preserve"> Například za 81 korun je možné</w:t>
      </w:r>
      <w:r w:rsidR="0018138F" w:rsidRPr="0018138F">
        <w:rPr>
          <w:rFonts w:ascii="Verdana" w:hAnsi="Verdana"/>
          <w:bCs/>
          <w:i/>
          <w:sz w:val="20"/>
          <w:lang w:val="cs-CZ"/>
        </w:rPr>
        <w:t xml:space="preserve"> pořídit 10 dávek terapeutické výživy pro děti trpící akutní podvýživou.</w:t>
      </w:r>
      <w:r w:rsidR="00C76418">
        <w:rPr>
          <w:rFonts w:ascii="Verdana" w:hAnsi="Verdana"/>
          <w:bCs/>
          <w:sz w:val="20"/>
          <w:lang w:val="cs-CZ"/>
        </w:rPr>
        <w:t>“</w:t>
      </w:r>
      <w:r w:rsidR="00941EB5">
        <w:rPr>
          <w:rFonts w:ascii="Verdana" w:hAnsi="Verdana"/>
          <w:bCs/>
          <w:sz w:val="20"/>
          <w:lang w:val="cs-CZ"/>
        </w:rPr>
        <w:t xml:space="preserve"> </w:t>
      </w:r>
    </w:p>
    <w:p w:rsidR="0018138F" w:rsidRDefault="0018138F" w:rsidP="00D056AC">
      <w:pPr>
        <w:jc w:val="both"/>
        <w:rPr>
          <w:rFonts w:ascii="Verdana" w:hAnsi="Verdana"/>
          <w:bCs/>
          <w:sz w:val="20"/>
          <w:lang w:val="cs-CZ"/>
        </w:rPr>
      </w:pPr>
    </w:p>
    <w:p w:rsidR="0006626E" w:rsidRDefault="00F8092B" w:rsidP="00D056AC">
      <w:pPr>
        <w:jc w:val="both"/>
        <w:rPr>
          <w:rFonts w:ascii="Verdana" w:hAnsi="Verdana"/>
          <w:bCs/>
          <w:sz w:val="20"/>
          <w:lang w:val="cs-CZ"/>
        </w:rPr>
      </w:pPr>
      <w:r>
        <w:rPr>
          <w:rFonts w:ascii="Verdana" w:hAnsi="Verdana"/>
          <w:bCs/>
          <w:sz w:val="20"/>
          <w:lang w:val="cs-CZ"/>
        </w:rPr>
        <w:t xml:space="preserve">Cílová částka </w:t>
      </w:r>
      <w:r w:rsidR="0018138F">
        <w:rPr>
          <w:rFonts w:ascii="Verdana" w:hAnsi="Verdana"/>
          <w:bCs/>
          <w:sz w:val="20"/>
          <w:lang w:val="cs-CZ"/>
        </w:rPr>
        <w:t xml:space="preserve">kampaně </w:t>
      </w:r>
      <w:r w:rsidR="0018138F" w:rsidRPr="0018138F">
        <w:rPr>
          <w:rFonts w:ascii="Verdana" w:hAnsi="Verdana"/>
          <w:b/>
          <w:bCs/>
          <w:sz w:val="20"/>
          <w:lang w:val="cs-CZ"/>
        </w:rPr>
        <w:t>ČESKO PŘEJE DĚTEM</w:t>
      </w:r>
      <w:r w:rsidR="0018138F">
        <w:rPr>
          <w:rFonts w:ascii="Verdana" w:hAnsi="Verdana"/>
          <w:bCs/>
          <w:sz w:val="20"/>
          <w:lang w:val="cs-CZ"/>
        </w:rPr>
        <w:t xml:space="preserve"> </w:t>
      </w:r>
      <w:r>
        <w:rPr>
          <w:rFonts w:ascii="Verdana" w:hAnsi="Verdana"/>
          <w:bCs/>
          <w:sz w:val="20"/>
          <w:lang w:val="cs-CZ"/>
        </w:rPr>
        <w:t xml:space="preserve">je symbolicky stanovena na </w:t>
      </w:r>
      <w:r w:rsidRPr="00585E05">
        <w:rPr>
          <w:rFonts w:ascii="Verdana" w:hAnsi="Verdana"/>
          <w:b/>
          <w:bCs/>
          <w:sz w:val="20"/>
          <w:lang w:val="cs-CZ"/>
        </w:rPr>
        <w:t>10 699 142 Kč</w:t>
      </w:r>
      <w:r w:rsidR="007310B1">
        <w:rPr>
          <w:rFonts w:ascii="Verdana" w:hAnsi="Verdana"/>
          <w:bCs/>
          <w:sz w:val="20"/>
          <w:lang w:val="cs-CZ"/>
        </w:rPr>
        <w:t>, což </w:t>
      </w:r>
      <w:r>
        <w:rPr>
          <w:rFonts w:ascii="Verdana" w:hAnsi="Verdana"/>
          <w:bCs/>
          <w:sz w:val="20"/>
          <w:lang w:val="cs-CZ"/>
        </w:rPr>
        <w:t xml:space="preserve">je aktuální počet obyvatel v České republice. Přát </w:t>
      </w:r>
      <w:r w:rsidR="00A3280F">
        <w:rPr>
          <w:rFonts w:ascii="Verdana" w:hAnsi="Verdana"/>
          <w:bCs/>
          <w:sz w:val="20"/>
          <w:lang w:val="cs-CZ"/>
        </w:rPr>
        <w:t xml:space="preserve">a pomáhat dětem </w:t>
      </w:r>
      <w:r w:rsidR="00862FD1">
        <w:rPr>
          <w:rFonts w:ascii="Verdana" w:hAnsi="Verdana"/>
          <w:bCs/>
          <w:sz w:val="20"/>
          <w:lang w:val="cs-CZ"/>
        </w:rPr>
        <w:t>je možné až </w:t>
      </w:r>
      <w:r w:rsidR="00C342BF">
        <w:rPr>
          <w:rFonts w:ascii="Verdana" w:hAnsi="Verdana"/>
          <w:bCs/>
          <w:sz w:val="20"/>
          <w:lang w:val="cs-CZ"/>
        </w:rPr>
        <w:t>do </w:t>
      </w:r>
      <w:r w:rsidR="00CB4988">
        <w:rPr>
          <w:rFonts w:ascii="Verdana" w:hAnsi="Verdana"/>
          <w:bCs/>
          <w:sz w:val="20"/>
          <w:lang w:val="cs-CZ"/>
        </w:rPr>
        <w:t>24. </w:t>
      </w:r>
      <w:r>
        <w:rPr>
          <w:rFonts w:ascii="Verdana" w:hAnsi="Verdana"/>
          <w:bCs/>
          <w:sz w:val="20"/>
          <w:lang w:val="cs-CZ"/>
        </w:rPr>
        <w:t>prosince</w:t>
      </w:r>
      <w:r w:rsidR="0018138F">
        <w:rPr>
          <w:rFonts w:ascii="Verdana" w:hAnsi="Verdana"/>
          <w:bCs/>
          <w:sz w:val="20"/>
          <w:lang w:val="cs-CZ"/>
        </w:rPr>
        <w:t>, kdy bude získaná částka jako vánoční dárek dětem převedena na konkrétní projekty pomoci</w:t>
      </w:r>
      <w:r>
        <w:rPr>
          <w:rFonts w:ascii="Verdana" w:hAnsi="Verdana"/>
          <w:bCs/>
          <w:sz w:val="20"/>
          <w:lang w:val="cs-CZ"/>
        </w:rPr>
        <w:t xml:space="preserve">. </w:t>
      </w:r>
      <w:r w:rsidR="009C2716">
        <w:rPr>
          <w:rFonts w:ascii="Verdana" w:hAnsi="Verdana"/>
          <w:bCs/>
          <w:sz w:val="20"/>
          <w:lang w:val="cs-CZ"/>
        </w:rPr>
        <w:t xml:space="preserve">Mezi gratulanty </w:t>
      </w:r>
      <w:r w:rsidR="00BA3FFA">
        <w:rPr>
          <w:rFonts w:ascii="Verdana" w:hAnsi="Verdana"/>
          <w:bCs/>
          <w:sz w:val="20"/>
          <w:lang w:val="cs-CZ"/>
        </w:rPr>
        <w:t>nechybí</w:t>
      </w:r>
      <w:r w:rsidR="009C2716">
        <w:rPr>
          <w:rFonts w:ascii="Verdana" w:hAnsi="Verdana"/>
          <w:bCs/>
          <w:sz w:val="20"/>
          <w:lang w:val="cs-CZ"/>
        </w:rPr>
        <w:t xml:space="preserve"> významné </w:t>
      </w:r>
      <w:r w:rsidR="00941EB5">
        <w:rPr>
          <w:rFonts w:ascii="Verdana" w:hAnsi="Verdana"/>
          <w:bCs/>
          <w:sz w:val="20"/>
          <w:lang w:val="cs-CZ"/>
        </w:rPr>
        <w:t xml:space="preserve">české </w:t>
      </w:r>
      <w:r w:rsidR="009C2716">
        <w:rPr>
          <w:rFonts w:ascii="Verdana" w:hAnsi="Verdana"/>
          <w:bCs/>
          <w:sz w:val="20"/>
          <w:lang w:val="cs-CZ"/>
        </w:rPr>
        <w:t xml:space="preserve">osobnosti, jako je </w:t>
      </w:r>
      <w:r w:rsidR="00C76418">
        <w:rPr>
          <w:rFonts w:ascii="Verdana" w:hAnsi="Verdana"/>
          <w:bCs/>
          <w:sz w:val="20"/>
          <w:lang w:val="cs-CZ"/>
        </w:rPr>
        <w:t xml:space="preserve">rektor Univerzity Karlovy Tomáš Zima, režisér Václav </w:t>
      </w:r>
      <w:proofErr w:type="spellStart"/>
      <w:r w:rsidR="00C76418">
        <w:rPr>
          <w:rFonts w:ascii="Verdana" w:hAnsi="Verdana"/>
          <w:bCs/>
          <w:sz w:val="20"/>
          <w:lang w:val="cs-CZ"/>
        </w:rPr>
        <w:t>Marhoul</w:t>
      </w:r>
      <w:proofErr w:type="spellEnd"/>
      <w:r w:rsidR="00C76418">
        <w:rPr>
          <w:rFonts w:ascii="Verdana" w:hAnsi="Verdana"/>
          <w:bCs/>
          <w:sz w:val="20"/>
          <w:lang w:val="cs-CZ"/>
        </w:rPr>
        <w:t xml:space="preserve"> nebo </w:t>
      </w:r>
      <w:r w:rsidR="0018138F">
        <w:rPr>
          <w:rFonts w:ascii="Verdana" w:hAnsi="Verdana"/>
          <w:bCs/>
          <w:sz w:val="20"/>
          <w:lang w:val="cs-CZ"/>
        </w:rPr>
        <w:t>herečka Jitka Čvančarová.</w:t>
      </w:r>
    </w:p>
    <w:p w:rsidR="00473017" w:rsidRDefault="00473017" w:rsidP="00D056AC">
      <w:pPr>
        <w:jc w:val="both"/>
        <w:rPr>
          <w:rFonts w:ascii="Verdana" w:hAnsi="Verdana"/>
          <w:bCs/>
          <w:sz w:val="20"/>
          <w:lang w:val="cs-CZ"/>
        </w:rPr>
      </w:pPr>
    </w:p>
    <w:p w:rsidR="00473017" w:rsidRDefault="00473017" w:rsidP="00D056AC">
      <w:pPr>
        <w:jc w:val="both"/>
        <w:rPr>
          <w:rFonts w:ascii="Verdana" w:hAnsi="Verdana"/>
          <w:bCs/>
          <w:sz w:val="20"/>
          <w:lang w:val="cs-CZ"/>
        </w:rPr>
      </w:pPr>
      <w:r w:rsidRPr="007C3606">
        <w:rPr>
          <w:rFonts w:ascii="Verdana" w:hAnsi="Verdana"/>
          <w:bCs/>
          <w:sz w:val="20"/>
          <w:lang w:val="cs-CZ"/>
        </w:rPr>
        <w:t>„</w:t>
      </w:r>
      <w:r w:rsidRPr="007C3606">
        <w:rPr>
          <w:rFonts w:ascii="Verdana" w:hAnsi="Verdana"/>
          <w:bCs/>
          <w:i/>
          <w:sz w:val="20"/>
          <w:lang w:val="cs-CZ"/>
        </w:rPr>
        <w:t>Jsem ráda, že se Brno nasvícením Mahenova divadla zapojuje do mezinárodní akce, která má upozornit na práva dětí. Zvláště v dnešní složité době musíme dbát na to,</w:t>
      </w:r>
      <w:r w:rsidR="009E2516">
        <w:rPr>
          <w:rFonts w:ascii="Verdana" w:hAnsi="Verdana"/>
          <w:bCs/>
          <w:i/>
          <w:sz w:val="20"/>
          <w:lang w:val="cs-CZ"/>
        </w:rPr>
        <w:t xml:space="preserve"> aby byla dětem věnov</w:t>
      </w:r>
      <w:r w:rsidRPr="007C3606">
        <w:rPr>
          <w:rFonts w:ascii="Verdana" w:hAnsi="Verdana"/>
          <w:bCs/>
          <w:i/>
          <w:sz w:val="20"/>
          <w:lang w:val="cs-CZ"/>
        </w:rPr>
        <w:t>ána potřebná pozornost a péče. Díky sbírce spuštěné při příležitosti Světového dne dětí bude moci UNICEF</w:t>
      </w:r>
      <w:r w:rsidR="00F06620">
        <w:rPr>
          <w:rFonts w:ascii="Verdana" w:hAnsi="Verdana"/>
          <w:bCs/>
          <w:i/>
          <w:sz w:val="20"/>
          <w:lang w:val="cs-CZ"/>
        </w:rPr>
        <w:t xml:space="preserve"> zajistit například terapeutickou výživu</w:t>
      </w:r>
      <w:r w:rsidRPr="007C3606">
        <w:rPr>
          <w:rFonts w:ascii="Verdana" w:hAnsi="Verdana"/>
          <w:bCs/>
          <w:i/>
          <w:sz w:val="20"/>
          <w:lang w:val="cs-CZ"/>
        </w:rPr>
        <w:t xml:space="preserve"> nebo tablety na čištění vody</w:t>
      </w:r>
      <w:r w:rsidRPr="007C3606">
        <w:rPr>
          <w:rFonts w:ascii="Verdana" w:hAnsi="Verdana"/>
          <w:bCs/>
          <w:sz w:val="20"/>
          <w:lang w:val="cs-CZ"/>
        </w:rPr>
        <w:t xml:space="preserve">. </w:t>
      </w:r>
      <w:r w:rsidRPr="007C3606">
        <w:rPr>
          <w:rFonts w:ascii="Verdana" w:hAnsi="Verdana"/>
          <w:bCs/>
          <w:i/>
          <w:sz w:val="20"/>
          <w:lang w:val="cs-CZ"/>
        </w:rPr>
        <w:t xml:space="preserve">Každá snaha může dětem pomoci,“ </w:t>
      </w:r>
      <w:r w:rsidR="00752DFC">
        <w:rPr>
          <w:rFonts w:ascii="Verdana" w:hAnsi="Verdana"/>
          <w:bCs/>
          <w:sz w:val="20"/>
          <w:lang w:val="cs-CZ"/>
        </w:rPr>
        <w:t>uvedla ke kampani</w:t>
      </w:r>
      <w:r w:rsidRPr="007C3606">
        <w:rPr>
          <w:rFonts w:ascii="Verdana" w:hAnsi="Verdana"/>
          <w:bCs/>
          <w:sz w:val="20"/>
          <w:lang w:val="cs-CZ"/>
        </w:rPr>
        <w:t xml:space="preserve"> </w:t>
      </w:r>
      <w:r w:rsidRPr="007C3606">
        <w:rPr>
          <w:rFonts w:ascii="Verdana" w:hAnsi="Verdana"/>
          <w:b/>
          <w:bCs/>
          <w:sz w:val="20"/>
          <w:lang w:val="cs-CZ"/>
        </w:rPr>
        <w:t>primátorka Brna Markéta Vaňková</w:t>
      </w:r>
      <w:r w:rsidRPr="007C3606">
        <w:rPr>
          <w:rFonts w:ascii="Verdana" w:hAnsi="Verdana"/>
          <w:bCs/>
          <w:sz w:val="20"/>
          <w:lang w:val="cs-CZ"/>
        </w:rPr>
        <w:t>.</w:t>
      </w:r>
    </w:p>
    <w:p w:rsidR="004B31A3" w:rsidRDefault="004B31A3" w:rsidP="00D056AC">
      <w:pPr>
        <w:jc w:val="both"/>
        <w:rPr>
          <w:rFonts w:ascii="Verdana" w:hAnsi="Verdana"/>
          <w:bCs/>
          <w:sz w:val="20"/>
          <w:lang w:val="cs-CZ"/>
        </w:rPr>
      </w:pPr>
      <w:bookmarkStart w:id="0" w:name="_GoBack"/>
    </w:p>
    <w:p w:rsidR="004B31A3" w:rsidRPr="00473017" w:rsidRDefault="004B31A3" w:rsidP="00D056AC">
      <w:pPr>
        <w:jc w:val="both"/>
        <w:rPr>
          <w:rFonts w:ascii="Verdana" w:hAnsi="Verdana"/>
          <w:bCs/>
          <w:i/>
          <w:sz w:val="20"/>
          <w:lang w:val="cs-CZ"/>
        </w:rPr>
      </w:pPr>
      <w:r w:rsidRPr="004B31A3">
        <w:rPr>
          <w:rFonts w:ascii="Verdana" w:hAnsi="Verdana"/>
          <w:bCs/>
          <w:i/>
          <w:sz w:val="20"/>
          <w:lang w:val="cs-CZ"/>
        </w:rPr>
        <w:t xml:space="preserve">„Žijeme v zemi, kde se nemusíme obávat, že by se dětem nedostalo vzdělání nebo patřičné lékařské péče. Bohužel mnohé země na pokraji chudoby si to nemohou dovolit anebo jejich priority směřují do jiných oblastí, postiženy jsou i děti v místech vojenských konfliktů. Velice si proto vážím dlouholeté aktivity </w:t>
      </w:r>
      <w:r>
        <w:rPr>
          <w:rFonts w:ascii="Verdana" w:hAnsi="Verdana"/>
          <w:bCs/>
          <w:i/>
          <w:sz w:val="20"/>
          <w:lang w:val="cs-CZ"/>
        </w:rPr>
        <w:t>UNICEF</w:t>
      </w:r>
      <w:r w:rsidRPr="004B31A3">
        <w:rPr>
          <w:rFonts w:ascii="Verdana" w:hAnsi="Verdana"/>
          <w:bCs/>
          <w:i/>
          <w:sz w:val="20"/>
          <w:lang w:val="cs-CZ"/>
        </w:rPr>
        <w:t xml:space="preserve"> – </w:t>
      </w:r>
      <w:r>
        <w:rPr>
          <w:rFonts w:ascii="Verdana" w:hAnsi="Verdana"/>
          <w:bCs/>
          <w:i/>
          <w:sz w:val="20"/>
          <w:lang w:val="cs-CZ"/>
        </w:rPr>
        <w:t>Dětského fondu OSN</w:t>
      </w:r>
      <w:r w:rsidRPr="004B31A3">
        <w:rPr>
          <w:rFonts w:ascii="Verdana" w:hAnsi="Verdana"/>
          <w:bCs/>
          <w:i/>
          <w:sz w:val="20"/>
          <w:lang w:val="cs-CZ"/>
        </w:rPr>
        <w:t xml:space="preserve">, který v těchto zemích zajišťuje základní vybavení nemocnic, léky, ale také zdroje pitné vody, zlepšuje životní podmínky dětí, stará se o jejich vzdělání, dokončení školní docházky i o osvětu mezi matkami. Považujeme snahu o zajištění zdravotní péče i vzdělání pro děti za mimořádně důležitou, a proto se také připojujeme k celosvětové kampani </w:t>
      </w:r>
      <w:proofErr w:type="spellStart"/>
      <w:r w:rsidRPr="004B31A3">
        <w:rPr>
          <w:rFonts w:ascii="Verdana" w:hAnsi="Verdana"/>
          <w:bCs/>
          <w:i/>
          <w:sz w:val="20"/>
          <w:lang w:val="cs-CZ"/>
        </w:rPr>
        <w:t>Lig</w:t>
      </w:r>
      <w:r>
        <w:rPr>
          <w:rFonts w:ascii="Verdana" w:hAnsi="Verdana"/>
          <w:bCs/>
          <w:i/>
          <w:sz w:val="20"/>
          <w:lang w:val="cs-CZ"/>
        </w:rPr>
        <w:t>ht</w:t>
      </w:r>
      <w:proofErr w:type="spellEnd"/>
      <w:r>
        <w:rPr>
          <w:rFonts w:ascii="Verdana" w:hAnsi="Verdana"/>
          <w:bCs/>
          <w:i/>
          <w:sz w:val="20"/>
          <w:lang w:val="cs-CZ"/>
        </w:rPr>
        <w:t xml:space="preserve"> Up</w:t>
      </w:r>
      <w:r w:rsidRPr="004B31A3">
        <w:rPr>
          <w:rFonts w:ascii="Verdana" w:hAnsi="Verdana"/>
          <w:bCs/>
          <w:i/>
          <w:sz w:val="20"/>
          <w:lang w:val="cs-CZ"/>
        </w:rPr>
        <w:t xml:space="preserve"> Blue a rozsvítíme ostravské dominanty modrým světlem,“ </w:t>
      </w:r>
      <w:r w:rsidRPr="004B31A3">
        <w:rPr>
          <w:rFonts w:ascii="Verdana" w:hAnsi="Verdana"/>
          <w:bCs/>
          <w:sz w:val="20"/>
          <w:lang w:val="cs-CZ"/>
        </w:rPr>
        <w:t xml:space="preserve">uvedl </w:t>
      </w:r>
      <w:r w:rsidRPr="004B31A3">
        <w:rPr>
          <w:rFonts w:ascii="Verdana" w:hAnsi="Verdana"/>
          <w:b/>
          <w:bCs/>
          <w:sz w:val="20"/>
          <w:lang w:val="cs-CZ"/>
        </w:rPr>
        <w:t>primátor Ostravy Tomáš Macura</w:t>
      </w:r>
      <w:r w:rsidRPr="004B31A3">
        <w:rPr>
          <w:rFonts w:ascii="Verdana" w:hAnsi="Verdana"/>
          <w:bCs/>
          <w:sz w:val="20"/>
          <w:lang w:val="cs-CZ"/>
        </w:rPr>
        <w:t>.</w:t>
      </w:r>
    </w:p>
    <w:bookmarkEnd w:id="0"/>
    <w:p w:rsidR="0006626E" w:rsidRDefault="0006626E" w:rsidP="00D056AC">
      <w:pPr>
        <w:jc w:val="both"/>
        <w:rPr>
          <w:rFonts w:ascii="Verdana" w:hAnsi="Verdana"/>
          <w:bCs/>
          <w:sz w:val="20"/>
          <w:lang w:val="cs-CZ"/>
        </w:rPr>
      </w:pPr>
    </w:p>
    <w:p w:rsidR="00F418CF" w:rsidRDefault="005367D8" w:rsidP="00F418CF">
      <w:pPr>
        <w:jc w:val="both"/>
        <w:rPr>
          <w:rFonts w:ascii="Verdana" w:hAnsi="Verdana"/>
          <w:sz w:val="20"/>
          <w:lang w:val="cs-CZ"/>
        </w:rPr>
      </w:pPr>
      <w:r>
        <w:rPr>
          <w:rFonts w:ascii="Verdana" w:hAnsi="Verdana"/>
          <w:bCs/>
          <w:sz w:val="20"/>
          <w:lang w:val="cs-CZ"/>
        </w:rPr>
        <w:t>Na</w:t>
      </w:r>
      <w:r w:rsidR="00F7578C">
        <w:rPr>
          <w:rFonts w:ascii="Verdana" w:hAnsi="Verdana"/>
          <w:bCs/>
          <w:sz w:val="20"/>
          <w:lang w:val="cs-CZ"/>
        </w:rPr>
        <w:t xml:space="preserve"> Světový</w:t>
      </w:r>
      <w:r w:rsidR="0006626E">
        <w:rPr>
          <w:rFonts w:ascii="Verdana" w:hAnsi="Verdana"/>
          <w:bCs/>
          <w:sz w:val="20"/>
          <w:lang w:val="cs-CZ"/>
        </w:rPr>
        <w:t xml:space="preserve"> </w:t>
      </w:r>
      <w:r w:rsidR="00F7578C">
        <w:rPr>
          <w:rFonts w:ascii="Verdana" w:hAnsi="Verdana"/>
          <w:bCs/>
          <w:sz w:val="20"/>
          <w:lang w:val="cs-CZ"/>
        </w:rPr>
        <w:t>den</w:t>
      </w:r>
      <w:r w:rsidR="0006626E">
        <w:rPr>
          <w:rFonts w:ascii="Verdana" w:hAnsi="Verdana"/>
          <w:bCs/>
          <w:sz w:val="20"/>
          <w:lang w:val="cs-CZ"/>
        </w:rPr>
        <w:t xml:space="preserve"> dětí v pátek 20. listopadu</w:t>
      </w:r>
      <w:r w:rsidR="00F7578C">
        <w:rPr>
          <w:rFonts w:ascii="Verdana" w:hAnsi="Verdana"/>
          <w:bCs/>
          <w:sz w:val="20"/>
          <w:lang w:val="cs-CZ"/>
        </w:rPr>
        <w:t xml:space="preserve"> </w:t>
      </w:r>
      <w:r>
        <w:rPr>
          <w:rFonts w:ascii="Verdana" w:hAnsi="Verdana"/>
          <w:bCs/>
          <w:sz w:val="20"/>
          <w:lang w:val="cs-CZ"/>
        </w:rPr>
        <w:t xml:space="preserve">startuje také 18. ročník </w:t>
      </w:r>
      <w:r w:rsidR="006C2C86">
        <w:rPr>
          <w:rFonts w:ascii="Verdana" w:hAnsi="Verdana"/>
          <w:bCs/>
          <w:sz w:val="20"/>
          <w:lang w:val="cs-CZ"/>
        </w:rPr>
        <w:t>benefiční</w:t>
      </w:r>
      <w:r w:rsidR="00F418CF">
        <w:rPr>
          <w:rFonts w:ascii="Verdana" w:hAnsi="Verdana"/>
          <w:bCs/>
          <w:sz w:val="20"/>
          <w:lang w:val="cs-CZ"/>
        </w:rPr>
        <w:t xml:space="preserve"> Aukce</w:t>
      </w:r>
      <w:r w:rsidR="0006626E">
        <w:rPr>
          <w:rFonts w:ascii="Verdana" w:hAnsi="Verdana"/>
          <w:bCs/>
          <w:sz w:val="20"/>
          <w:lang w:val="cs-CZ"/>
        </w:rPr>
        <w:t xml:space="preserve"> pro UNICEF, která v letošním roce proběhne poprvé online</w:t>
      </w:r>
      <w:r w:rsidR="00AB448A">
        <w:rPr>
          <w:rFonts w:ascii="Verdana" w:hAnsi="Verdana"/>
          <w:bCs/>
          <w:sz w:val="20"/>
          <w:lang w:val="cs-CZ"/>
        </w:rPr>
        <w:t>. Dražit se bude do 24. listopadu 20:00 hodin</w:t>
      </w:r>
      <w:r w:rsidR="00A0547B">
        <w:rPr>
          <w:rFonts w:ascii="Verdana" w:hAnsi="Verdana"/>
          <w:bCs/>
          <w:sz w:val="20"/>
          <w:lang w:val="cs-CZ"/>
        </w:rPr>
        <w:t xml:space="preserve"> na </w:t>
      </w:r>
      <w:hyperlink r:id="rId9" w:history="1">
        <w:r w:rsidR="0006626E" w:rsidRPr="003C6456">
          <w:rPr>
            <w:rStyle w:val="Hypertextovodkaz"/>
            <w:rFonts w:ascii="Verdana" w:hAnsi="Verdana"/>
            <w:bCs/>
            <w:sz w:val="20"/>
            <w:lang w:val="cs-CZ"/>
          </w:rPr>
          <w:t>www.aukceunicef.cz</w:t>
        </w:r>
      </w:hyperlink>
      <w:r w:rsidR="00F418CF">
        <w:rPr>
          <w:rFonts w:ascii="Verdana" w:hAnsi="Verdana"/>
          <w:bCs/>
          <w:sz w:val="20"/>
          <w:lang w:val="cs-CZ"/>
        </w:rPr>
        <w:t xml:space="preserve">. </w:t>
      </w:r>
      <w:r w:rsidR="001F18C2">
        <w:rPr>
          <w:rFonts w:ascii="Verdana" w:hAnsi="Verdana"/>
          <w:sz w:val="20"/>
          <w:lang w:val="cs-CZ"/>
        </w:rPr>
        <w:t>Mezi uměleckými díly</w:t>
      </w:r>
      <w:r w:rsidR="00F418CF">
        <w:rPr>
          <w:rFonts w:ascii="Verdana" w:hAnsi="Verdana"/>
          <w:sz w:val="20"/>
          <w:lang w:val="cs-CZ"/>
        </w:rPr>
        <w:t xml:space="preserve"> </w:t>
      </w:r>
      <w:r w:rsidR="001F18C2">
        <w:rPr>
          <w:rFonts w:ascii="Verdana" w:hAnsi="Verdana"/>
          <w:sz w:val="20"/>
          <w:lang w:val="cs-CZ"/>
        </w:rPr>
        <w:t>je</w:t>
      </w:r>
      <w:r w:rsidR="00F418CF">
        <w:rPr>
          <w:rFonts w:ascii="Verdana" w:hAnsi="Verdana"/>
          <w:sz w:val="20"/>
          <w:lang w:val="cs-CZ"/>
        </w:rPr>
        <w:t xml:space="preserve"> například s</w:t>
      </w:r>
      <w:r w:rsidR="00F418CF" w:rsidRPr="00C12F77">
        <w:rPr>
          <w:rFonts w:ascii="Verdana" w:hAnsi="Verdana"/>
          <w:sz w:val="20"/>
          <w:lang w:val="cs-CZ"/>
        </w:rPr>
        <w:t xml:space="preserve">ignovaná fotografie Jana Saudka, obraz Jiřího Suchého nebo originální panenka </w:t>
      </w:r>
      <w:r w:rsidR="00117CE3" w:rsidRPr="00C12F77">
        <w:rPr>
          <w:rFonts w:ascii="Verdana" w:hAnsi="Verdana"/>
          <w:sz w:val="20"/>
          <w:lang w:val="cs-CZ"/>
        </w:rPr>
        <w:t xml:space="preserve">držitelky ceny Czech Grand Design </w:t>
      </w:r>
      <w:r w:rsidR="00F418CF" w:rsidRPr="00C12F77">
        <w:rPr>
          <w:rFonts w:ascii="Verdana" w:hAnsi="Verdana"/>
          <w:sz w:val="20"/>
          <w:lang w:val="cs-CZ"/>
        </w:rPr>
        <w:t>Hany Zárubové</w:t>
      </w:r>
      <w:r w:rsidR="00F418CF">
        <w:rPr>
          <w:rFonts w:ascii="Verdana" w:hAnsi="Verdana"/>
          <w:sz w:val="20"/>
          <w:lang w:val="cs-CZ"/>
        </w:rPr>
        <w:t>.</w:t>
      </w:r>
      <w:r w:rsidR="00F418CF" w:rsidRPr="00C12F77">
        <w:rPr>
          <w:rFonts w:ascii="Verdana" w:hAnsi="Verdana"/>
          <w:sz w:val="20"/>
          <w:lang w:val="cs-CZ"/>
        </w:rPr>
        <w:t xml:space="preserve"> </w:t>
      </w:r>
    </w:p>
    <w:p w:rsidR="005B08AE" w:rsidRPr="0020030B" w:rsidRDefault="005B08AE" w:rsidP="005B08AE">
      <w:pPr>
        <w:jc w:val="both"/>
        <w:rPr>
          <w:rFonts w:ascii="Verdana" w:hAnsi="Verdana"/>
          <w:sz w:val="20"/>
          <w:lang w:val="cs-CZ"/>
        </w:rPr>
      </w:pPr>
    </w:p>
    <w:p w:rsidR="005B08AE" w:rsidRDefault="005B08AE" w:rsidP="005B08AE">
      <w:pPr>
        <w:jc w:val="both"/>
        <w:rPr>
          <w:rFonts w:ascii="Verdana" w:hAnsi="Verdana"/>
          <w:sz w:val="20"/>
        </w:rPr>
      </w:pPr>
      <w:r w:rsidRPr="00EA039F">
        <w:rPr>
          <w:rFonts w:ascii="Verdana" w:hAnsi="Verdana"/>
          <w:sz w:val="20"/>
          <w:lang w:val="cs-CZ"/>
        </w:rPr>
        <w:t>Cena každé z dražených panenek začíná na 3 000 Kč, což odpovídá částce za základní očkování proti šesti smrtelným nemocem pro pět dětí.</w:t>
      </w:r>
      <w:r w:rsidRPr="0020030B">
        <w:rPr>
          <w:rFonts w:ascii="Verdana" w:hAnsi="Verdana"/>
          <w:sz w:val="20"/>
          <w:lang w:val="cs-CZ"/>
        </w:rPr>
        <w:t xml:space="preserve"> </w:t>
      </w:r>
      <w:r>
        <w:rPr>
          <w:rFonts w:ascii="Verdana" w:hAnsi="Verdana"/>
          <w:sz w:val="20"/>
          <w:lang w:val="cs-CZ"/>
        </w:rPr>
        <w:t xml:space="preserve">V loňském roce byla za nejvyšší cenu vydražena panenka </w:t>
      </w:r>
      <w:proofErr w:type="spellStart"/>
      <w:r w:rsidRPr="00FA6E6C">
        <w:rPr>
          <w:rFonts w:ascii="Verdana" w:hAnsi="Verdana"/>
          <w:i/>
          <w:sz w:val="20"/>
          <w:lang w:val="cs-CZ"/>
        </w:rPr>
        <w:t>Mei</w:t>
      </w:r>
      <w:proofErr w:type="spellEnd"/>
      <w:r>
        <w:rPr>
          <w:rFonts w:ascii="Verdana" w:hAnsi="Verdana"/>
          <w:sz w:val="20"/>
          <w:lang w:val="cs-CZ"/>
        </w:rPr>
        <w:t xml:space="preserve"> od oděvní designérky Liběny Rochové, která se prodala za 85 000 korun. Následovala </w:t>
      </w:r>
      <w:r w:rsidRPr="00FA6E6C">
        <w:rPr>
          <w:rFonts w:ascii="Verdana" w:hAnsi="Verdana"/>
          <w:i/>
          <w:sz w:val="20"/>
          <w:lang w:val="cs-CZ"/>
        </w:rPr>
        <w:t>Zapomenutá panenka</w:t>
      </w:r>
      <w:r>
        <w:rPr>
          <w:rFonts w:ascii="Verdana" w:hAnsi="Verdana"/>
          <w:sz w:val="20"/>
          <w:lang w:val="cs-CZ"/>
        </w:rPr>
        <w:t xml:space="preserve"> od Václava </w:t>
      </w:r>
      <w:proofErr w:type="spellStart"/>
      <w:r>
        <w:rPr>
          <w:rFonts w:ascii="Verdana" w:hAnsi="Verdana"/>
          <w:sz w:val="20"/>
          <w:lang w:val="cs-CZ"/>
        </w:rPr>
        <w:t>Marhoula</w:t>
      </w:r>
      <w:proofErr w:type="spellEnd"/>
      <w:r>
        <w:rPr>
          <w:rFonts w:ascii="Verdana" w:hAnsi="Verdana"/>
          <w:sz w:val="20"/>
          <w:lang w:val="cs-CZ"/>
        </w:rPr>
        <w:t xml:space="preserve"> a Jaroslava </w:t>
      </w:r>
      <w:proofErr w:type="spellStart"/>
      <w:r>
        <w:rPr>
          <w:rFonts w:ascii="Verdana" w:hAnsi="Verdana"/>
          <w:sz w:val="20"/>
          <w:lang w:val="cs-CZ"/>
        </w:rPr>
        <w:t>Róny</w:t>
      </w:r>
      <w:proofErr w:type="spellEnd"/>
      <w:r>
        <w:rPr>
          <w:rFonts w:ascii="Verdana" w:hAnsi="Verdana"/>
          <w:sz w:val="20"/>
          <w:lang w:val="cs-CZ"/>
        </w:rPr>
        <w:t xml:space="preserve">, která byla vydražena za 80 000 korun, a panenka </w:t>
      </w:r>
      <w:r w:rsidRPr="00FA6E6C">
        <w:rPr>
          <w:rFonts w:ascii="Verdana" w:hAnsi="Verdana"/>
          <w:i/>
          <w:sz w:val="20"/>
          <w:lang w:val="cs-CZ"/>
        </w:rPr>
        <w:t>Nejkrásnější objetí</w:t>
      </w:r>
      <w:r>
        <w:rPr>
          <w:rFonts w:ascii="Verdana" w:hAnsi="Verdana"/>
          <w:sz w:val="20"/>
          <w:lang w:val="cs-CZ"/>
        </w:rPr>
        <w:t xml:space="preserve"> od sochařky </w:t>
      </w:r>
      <w:proofErr w:type="spellStart"/>
      <w:r w:rsidRPr="00D14AE8">
        <w:rPr>
          <w:rFonts w:ascii="Verdana" w:hAnsi="Verdana"/>
          <w:sz w:val="20"/>
        </w:rPr>
        <w:t>Maudi</w:t>
      </w:r>
      <w:proofErr w:type="spellEnd"/>
      <w:r w:rsidRPr="00D14AE8">
        <w:rPr>
          <w:rFonts w:ascii="Verdana" w:hAnsi="Verdana"/>
          <w:sz w:val="20"/>
        </w:rPr>
        <w:t xml:space="preserve"> </w:t>
      </w:r>
      <w:proofErr w:type="spellStart"/>
      <w:r w:rsidRPr="00D14AE8">
        <w:rPr>
          <w:rFonts w:ascii="Verdana" w:hAnsi="Verdana"/>
          <w:sz w:val="20"/>
        </w:rPr>
        <w:t>Muhoni</w:t>
      </w:r>
      <w:proofErr w:type="spellEnd"/>
      <w:r>
        <w:rPr>
          <w:rFonts w:ascii="Verdana" w:hAnsi="Verdana"/>
          <w:sz w:val="20"/>
        </w:rPr>
        <w:t xml:space="preserve"> </w:t>
      </w:r>
      <w:proofErr w:type="spellStart"/>
      <w:r>
        <w:rPr>
          <w:rFonts w:ascii="Verdana" w:hAnsi="Verdana"/>
          <w:sz w:val="20"/>
        </w:rPr>
        <w:t>ze</w:t>
      </w:r>
      <w:proofErr w:type="spellEnd"/>
      <w:r>
        <w:rPr>
          <w:rFonts w:ascii="Verdana" w:hAnsi="Verdana"/>
          <w:sz w:val="20"/>
        </w:rPr>
        <w:t xml:space="preserve"> Zimbabwe.</w:t>
      </w:r>
    </w:p>
    <w:p w:rsidR="005B08AE" w:rsidRPr="00D22F21" w:rsidRDefault="005B08AE" w:rsidP="005B08AE">
      <w:pPr>
        <w:jc w:val="both"/>
        <w:rPr>
          <w:rFonts w:ascii="Verdana" w:hAnsi="Verdana"/>
          <w:sz w:val="20"/>
          <w:lang w:val="cs-CZ"/>
        </w:rPr>
      </w:pPr>
    </w:p>
    <w:p w:rsidR="0006626E" w:rsidRPr="00851480" w:rsidRDefault="005B08AE" w:rsidP="00D056AC">
      <w:pPr>
        <w:jc w:val="both"/>
        <w:rPr>
          <w:rFonts w:ascii="Verdana" w:hAnsi="Verdana"/>
          <w:sz w:val="20"/>
          <w:lang w:val="cs-CZ"/>
        </w:rPr>
      </w:pPr>
      <w:r>
        <w:rPr>
          <w:rFonts w:ascii="Verdana" w:hAnsi="Verdana"/>
          <w:sz w:val="20"/>
          <w:lang w:val="cs-CZ"/>
        </w:rPr>
        <w:t>Za uplynulých 17 ročníků benefičních aukcí se</w:t>
      </w:r>
      <w:r w:rsidRPr="00D22F21">
        <w:rPr>
          <w:rFonts w:ascii="Verdana" w:hAnsi="Verdana"/>
          <w:sz w:val="20"/>
          <w:lang w:val="cs-CZ"/>
        </w:rPr>
        <w:t xml:space="preserve"> na podporu očkovacích programů UNICEF </w:t>
      </w:r>
      <w:r>
        <w:rPr>
          <w:rFonts w:ascii="Verdana" w:hAnsi="Verdana"/>
          <w:sz w:val="20"/>
          <w:lang w:val="cs-CZ"/>
        </w:rPr>
        <w:t xml:space="preserve">podařilo získat celkem </w:t>
      </w:r>
      <w:r w:rsidRPr="00D22F21">
        <w:rPr>
          <w:rFonts w:ascii="Verdana" w:hAnsi="Verdana"/>
          <w:b/>
          <w:sz w:val="20"/>
          <w:lang w:val="cs-CZ"/>
        </w:rPr>
        <w:t>16 866 100 Kč</w:t>
      </w:r>
      <w:r>
        <w:rPr>
          <w:rFonts w:ascii="Verdana" w:hAnsi="Verdana"/>
          <w:sz w:val="20"/>
          <w:lang w:val="cs-CZ"/>
        </w:rPr>
        <w:t xml:space="preserve">. Za tuto částku mohl UNICEF proočkovat proti šesti smrtelným nemocem </w:t>
      </w:r>
      <w:r w:rsidRPr="00A5643B">
        <w:rPr>
          <w:rFonts w:ascii="Verdana" w:hAnsi="Verdana"/>
          <w:b/>
          <w:sz w:val="20"/>
          <w:lang w:val="cs-CZ"/>
        </w:rPr>
        <w:t>28 110 dětí</w:t>
      </w:r>
      <w:r>
        <w:rPr>
          <w:rFonts w:ascii="Verdana" w:hAnsi="Verdana"/>
          <w:sz w:val="20"/>
          <w:lang w:val="cs-CZ"/>
        </w:rPr>
        <w:t xml:space="preserve"> v nejchudších zemích a krizových oblastech světa</w:t>
      </w:r>
      <w:r w:rsidRPr="00D22F21">
        <w:rPr>
          <w:rFonts w:ascii="Verdana" w:hAnsi="Verdana"/>
          <w:sz w:val="20"/>
          <w:lang w:val="cs-CZ"/>
        </w:rPr>
        <w:t>.</w:t>
      </w:r>
    </w:p>
    <w:p w:rsidR="003E13B1" w:rsidRPr="005D725F" w:rsidRDefault="00A5548C" w:rsidP="00D056AC">
      <w:pPr>
        <w:jc w:val="both"/>
        <w:rPr>
          <w:rFonts w:ascii="Verdana" w:hAnsi="Verdana"/>
          <w:bCs/>
          <w:sz w:val="20"/>
          <w:lang w:val="cs-CZ"/>
        </w:rPr>
      </w:pPr>
      <w:r>
        <w:rPr>
          <w:rFonts w:ascii="Verdana" w:hAnsi="Verdana"/>
          <w:bCs/>
          <w:sz w:val="20"/>
          <w:lang w:val="cs-CZ"/>
        </w:rPr>
        <w:t xml:space="preserve"> </w:t>
      </w:r>
    </w:p>
    <w:p w:rsidR="00F31148" w:rsidRPr="003E13B1" w:rsidRDefault="00543B15" w:rsidP="00543B15">
      <w:pPr>
        <w:rPr>
          <w:rFonts w:ascii="Verdana" w:hAnsi="Verdana"/>
          <w:sz w:val="20"/>
          <w:lang w:val="cs-CZ"/>
        </w:rPr>
      </w:pPr>
      <w:r w:rsidRPr="001126FB">
        <w:rPr>
          <w:rFonts w:ascii="Verdana" w:hAnsi="Verdana"/>
          <w:sz w:val="20"/>
          <w:lang w:val="cs-CZ"/>
        </w:rPr>
        <w:t>###</w:t>
      </w:r>
    </w:p>
    <w:p w:rsidR="00094470" w:rsidRPr="001126FB" w:rsidRDefault="00B026D9" w:rsidP="00094470">
      <w:pPr>
        <w:rPr>
          <w:rFonts w:ascii="Verdana" w:hAnsi="Verdana"/>
          <w:sz w:val="16"/>
          <w:szCs w:val="16"/>
          <w:shd w:val="clear" w:color="auto" w:fill="FFFFFF"/>
          <w:lang w:val="cs-CZ"/>
        </w:rPr>
      </w:pPr>
      <w:r>
        <w:rPr>
          <w:rFonts w:ascii="Verdana" w:hAnsi="Verdana"/>
          <w:b/>
          <w:sz w:val="16"/>
          <w:szCs w:val="16"/>
          <w:shd w:val="clear" w:color="auto" w:fill="FFFFFF"/>
          <w:lang w:val="cs-CZ"/>
        </w:rPr>
        <w:br/>
      </w:r>
      <w:r w:rsidR="00094470" w:rsidRPr="001126FB">
        <w:rPr>
          <w:rFonts w:ascii="Verdana" w:hAnsi="Verdana"/>
          <w:b/>
          <w:sz w:val="16"/>
          <w:szCs w:val="16"/>
          <w:shd w:val="clear" w:color="auto" w:fill="FFFFFF"/>
          <w:lang w:val="cs-CZ"/>
        </w:rPr>
        <w:t>UNICEF (Dětský fond OSN)</w:t>
      </w:r>
      <w:r w:rsidR="00094470" w:rsidRPr="001126FB">
        <w:rPr>
          <w:rFonts w:ascii="Verdana" w:hAnsi="Verdana"/>
          <w:sz w:val="16"/>
          <w:szCs w:val="16"/>
          <w:shd w:val="clear" w:color="auto" w:fill="FFFFFF"/>
          <w:lang w:val="cs-CZ"/>
        </w:rPr>
        <w:t xml:space="preserve"> </w:t>
      </w:r>
    </w:p>
    <w:p w:rsidR="00C3300C" w:rsidRDefault="009E09A0" w:rsidP="005A278C">
      <w:pPr>
        <w:jc w:val="both"/>
        <w:rPr>
          <w:rFonts w:ascii="Verdana" w:hAnsi="Verdana"/>
          <w:sz w:val="16"/>
          <w:szCs w:val="16"/>
          <w:shd w:val="clear" w:color="auto" w:fill="FFFFFF"/>
          <w:lang w:val="cs-CZ"/>
        </w:rPr>
      </w:pPr>
      <w:r>
        <w:rPr>
          <w:rFonts w:ascii="Verdana" w:hAnsi="Verdana"/>
          <w:sz w:val="16"/>
          <w:szCs w:val="16"/>
          <w:shd w:val="clear" w:color="auto" w:fill="FFFFFF"/>
          <w:lang w:val="cs-CZ"/>
        </w:rPr>
        <w:t xml:space="preserve">UNICEF pracuje </w:t>
      </w:r>
      <w:proofErr w:type="gramStart"/>
      <w:r w:rsidR="00194E26">
        <w:rPr>
          <w:rFonts w:ascii="Verdana" w:hAnsi="Verdana"/>
          <w:sz w:val="16"/>
          <w:szCs w:val="16"/>
          <w:shd w:val="clear" w:color="auto" w:fill="FFFFFF"/>
          <w:lang w:val="cs-CZ"/>
        </w:rPr>
        <w:t>ve</w:t>
      </w:r>
      <w:r>
        <w:rPr>
          <w:rFonts w:ascii="Verdana" w:hAnsi="Verdana"/>
          <w:sz w:val="16"/>
          <w:szCs w:val="16"/>
          <w:shd w:val="clear" w:color="auto" w:fill="FFFFFF"/>
          <w:lang w:val="cs-CZ"/>
        </w:rPr>
        <w:t xml:space="preserve"> 193</w:t>
      </w:r>
      <w:proofErr w:type="gramEnd"/>
      <w:r w:rsidR="00094470" w:rsidRPr="001126FB">
        <w:rPr>
          <w:rFonts w:ascii="Verdana" w:hAnsi="Verdana"/>
          <w:sz w:val="16"/>
          <w:szCs w:val="16"/>
          <w:shd w:val="clear" w:color="auto" w:fill="FFFFFF"/>
          <w:lang w:val="cs-CZ"/>
        </w:rPr>
        <w:t xml:space="preserve"> zemích světa, kde dětem pomáhá přežít a podporuje jejich rozvoj, od narození až do dospělosti. UNICEF dětem zajišťuje zdravotní péči, výživu, pitnou vodu a hygienu, základní vzdělání pro všechny chlapce</w:t>
      </w:r>
      <w:r w:rsidR="00094470">
        <w:rPr>
          <w:rFonts w:ascii="Verdana" w:hAnsi="Verdana"/>
          <w:sz w:val="16"/>
          <w:szCs w:val="16"/>
          <w:shd w:val="clear" w:color="auto" w:fill="FFFFFF"/>
          <w:lang w:val="cs-CZ"/>
        </w:rPr>
        <w:t xml:space="preserve"> i dív</w:t>
      </w:r>
      <w:r w:rsidR="00851480">
        <w:rPr>
          <w:rFonts w:ascii="Verdana" w:hAnsi="Verdana"/>
          <w:sz w:val="16"/>
          <w:szCs w:val="16"/>
          <w:shd w:val="clear" w:color="auto" w:fill="FFFFFF"/>
          <w:lang w:val="cs-CZ"/>
        </w:rPr>
        <w:t>ky a </w:t>
      </w:r>
      <w:r w:rsidR="00094470">
        <w:rPr>
          <w:rFonts w:ascii="Verdana" w:hAnsi="Verdana"/>
          <w:sz w:val="16"/>
          <w:szCs w:val="16"/>
          <w:shd w:val="clear" w:color="auto" w:fill="FFFFFF"/>
          <w:lang w:val="cs-CZ"/>
        </w:rPr>
        <w:t>ochranu před násilím a</w:t>
      </w:r>
      <w:r w:rsidR="00094470" w:rsidRPr="001126FB">
        <w:rPr>
          <w:rFonts w:ascii="Verdana" w:hAnsi="Verdana"/>
          <w:sz w:val="16"/>
          <w:szCs w:val="16"/>
          <w:shd w:val="clear" w:color="auto" w:fill="FFFFFF"/>
          <w:lang w:val="cs-CZ"/>
        </w:rPr>
        <w:t xml:space="preserve"> zneužíváním. Práce UNICEF je financována výhradně z dobrovolných příspěvků, přičemž na</w:t>
      </w:r>
      <w:r w:rsidR="00851480">
        <w:rPr>
          <w:rFonts w:ascii="Verdana" w:hAnsi="Verdana"/>
          <w:sz w:val="16"/>
          <w:szCs w:val="16"/>
          <w:shd w:val="clear" w:color="auto" w:fill="FFFFFF"/>
          <w:lang w:val="cs-CZ"/>
        </w:rPr>
        <w:t> </w:t>
      </w:r>
      <w:r w:rsidR="0072286E">
        <w:rPr>
          <w:rFonts w:ascii="Verdana" w:hAnsi="Verdana"/>
          <w:sz w:val="16"/>
          <w:szCs w:val="16"/>
          <w:shd w:val="clear" w:color="auto" w:fill="FFFFFF"/>
          <w:lang w:val="cs-CZ"/>
        </w:rPr>
        <w:t>programy pomoci jde 88,3</w:t>
      </w:r>
      <w:r w:rsidR="00094470" w:rsidRPr="001126FB">
        <w:rPr>
          <w:rFonts w:ascii="Verdana" w:hAnsi="Verdana"/>
          <w:sz w:val="16"/>
          <w:szCs w:val="16"/>
          <w:shd w:val="clear" w:color="auto" w:fill="FFFFFF"/>
          <w:lang w:val="cs-CZ"/>
        </w:rPr>
        <w:t xml:space="preserve"> procent ze získaných prostředků.</w:t>
      </w:r>
    </w:p>
    <w:p w:rsidR="005A278C" w:rsidRPr="005A278C" w:rsidRDefault="005A278C" w:rsidP="005A278C">
      <w:pPr>
        <w:jc w:val="both"/>
        <w:rPr>
          <w:rFonts w:ascii="Verdana" w:hAnsi="Verdana"/>
          <w:sz w:val="16"/>
          <w:szCs w:val="16"/>
          <w:shd w:val="clear" w:color="auto" w:fill="FFFFFF"/>
          <w:lang w:val="cs-CZ"/>
        </w:rPr>
      </w:pPr>
    </w:p>
    <w:p w:rsidR="000562AE" w:rsidRPr="005A278C" w:rsidRDefault="000562AE" w:rsidP="00436341">
      <w:pPr>
        <w:rPr>
          <w:rFonts w:ascii="Verdana" w:hAnsi="Verdana"/>
          <w:sz w:val="16"/>
          <w:szCs w:val="16"/>
        </w:rPr>
      </w:pPr>
      <w:proofErr w:type="spellStart"/>
      <w:r w:rsidRPr="000562AE">
        <w:rPr>
          <w:rFonts w:ascii="Verdana" w:hAnsi="Verdana"/>
          <w:bCs/>
          <w:sz w:val="16"/>
          <w:szCs w:val="16"/>
        </w:rPr>
        <w:t>Kontakt</w:t>
      </w:r>
      <w:proofErr w:type="spellEnd"/>
      <w:r w:rsidRPr="000562AE">
        <w:rPr>
          <w:rFonts w:ascii="Verdana" w:hAnsi="Verdana"/>
          <w:bCs/>
          <w:sz w:val="16"/>
          <w:szCs w:val="16"/>
        </w:rPr>
        <w:t>:</w:t>
      </w:r>
      <w:r w:rsidRPr="000562AE">
        <w:rPr>
          <w:rFonts w:ascii="Verdana" w:hAnsi="Verdana"/>
          <w:bCs/>
          <w:sz w:val="16"/>
          <w:szCs w:val="16"/>
        </w:rPr>
        <w:br/>
      </w:r>
      <w:r w:rsidRPr="000562AE">
        <w:rPr>
          <w:rFonts w:ascii="Verdana" w:hAnsi="Verdana"/>
          <w:b/>
          <w:bCs/>
          <w:sz w:val="16"/>
          <w:szCs w:val="16"/>
        </w:rPr>
        <w:t xml:space="preserve">Lucie </w:t>
      </w:r>
      <w:r>
        <w:rPr>
          <w:rFonts w:ascii="Verdana" w:hAnsi="Verdana"/>
          <w:b/>
          <w:bCs/>
          <w:sz w:val="16"/>
          <w:szCs w:val="16"/>
        </w:rPr>
        <w:t>Štěpánková</w:t>
      </w:r>
      <w:r w:rsidR="005A278C">
        <w:rPr>
          <w:rFonts w:ascii="Verdana" w:hAnsi="Verdana"/>
          <w:sz w:val="16"/>
          <w:szCs w:val="16"/>
        </w:rPr>
        <w:t xml:space="preserve"> (</w:t>
      </w:r>
      <w:r w:rsidRPr="000562AE">
        <w:rPr>
          <w:rFonts w:ascii="Verdana" w:hAnsi="Verdana"/>
          <w:sz w:val="16"/>
          <w:szCs w:val="16"/>
        </w:rPr>
        <w:t>UNICEF ČR</w:t>
      </w:r>
      <w:r w:rsidR="005A278C">
        <w:rPr>
          <w:rFonts w:ascii="Verdana" w:hAnsi="Verdana"/>
          <w:sz w:val="16"/>
          <w:szCs w:val="16"/>
        </w:rPr>
        <w:t>)</w:t>
      </w:r>
      <w:r w:rsidRPr="000562AE">
        <w:rPr>
          <w:rFonts w:ascii="Verdana" w:hAnsi="Verdana"/>
          <w:sz w:val="16"/>
          <w:szCs w:val="16"/>
        </w:rPr>
        <w:br/>
        <w:t>+420 724 047</w:t>
      </w:r>
      <w:r w:rsidR="005A278C">
        <w:rPr>
          <w:rFonts w:ascii="Verdana" w:hAnsi="Verdana"/>
          <w:sz w:val="16"/>
          <w:szCs w:val="16"/>
        </w:rPr>
        <w:t> </w:t>
      </w:r>
      <w:r w:rsidRPr="000562AE">
        <w:rPr>
          <w:rFonts w:ascii="Verdana" w:hAnsi="Verdana"/>
          <w:sz w:val="16"/>
          <w:szCs w:val="16"/>
        </w:rPr>
        <w:t>520</w:t>
      </w:r>
      <w:r w:rsidR="005A278C">
        <w:rPr>
          <w:rFonts w:ascii="Verdana" w:hAnsi="Verdana"/>
          <w:sz w:val="16"/>
          <w:szCs w:val="16"/>
        </w:rPr>
        <w:t xml:space="preserve">, </w:t>
      </w:r>
      <w:hyperlink r:id="rId10" w:history="1">
        <w:r w:rsidRPr="00AC3ACE">
          <w:rPr>
            <w:rStyle w:val="Hypertextovodkaz"/>
            <w:rFonts w:ascii="Verdana" w:hAnsi="Verdana"/>
            <w:sz w:val="16"/>
            <w:szCs w:val="16"/>
          </w:rPr>
          <w:t>lstepankova@unicef.cz</w:t>
        </w:r>
      </w:hyperlink>
      <w:r w:rsidRPr="000562AE">
        <w:rPr>
          <w:rFonts w:ascii="Verdana" w:hAnsi="Verdana"/>
          <w:sz w:val="16"/>
          <w:szCs w:val="16"/>
        </w:rPr>
        <w:t xml:space="preserve"> </w:t>
      </w:r>
      <w:r w:rsidRPr="000562AE">
        <w:rPr>
          <w:rStyle w:val="Hypertextovodkaz"/>
          <w:rFonts w:ascii="Verdana" w:hAnsi="Verdana"/>
          <w:sz w:val="16"/>
          <w:szCs w:val="16"/>
        </w:rPr>
        <w:br/>
      </w:r>
    </w:p>
    <w:sectPr w:rsidR="000562AE" w:rsidRPr="005A278C" w:rsidSect="00E13D20">
      <w:headerReference w:type="default" r:id="rId11"/>
      <w:footerReference w:type="default" r:id="rId12"/>
      <w:pgSz w:w="11907" w:h="16839" w:code="9"/>
      <w:pgMar w:top="850" w:right="1080" w:bottom="1260" w:left="112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3F4" w:rsidRDefault="004E23F4">
      <w:r>
        <w:separator/>
      </w:r>
    </w:p>
  </w:endnote>
  <w:endnote w:type="continuationSeparator" w:id="0">
    <w:p w:rsidR="004E23F4" w:rsidRDefault="004E23F4">
      <w:r>
        <w:continuationSeparator/>
      </w:r>
    </w:p>
  </w:endnote>
  <w:endnote w:type="continuationNotice" w:id="1">
    <w:p w:rsidR="004E23F4" w:rsidRDefault="004E2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4DF" w:rsidRDefault="002F24DF">
    <w:pPr>
      <w:pStyle w:val="Zpat"/>
    </w:pPr>
  </w:p>
  <w:p w:rsidR="002F24DF" w:rsidRDefault="002F24DF">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3F4" w:rsidRDefault="004E23F4">
      <w:r>
        <w:separator/>
      </w:r>
    </w:p>
  </w:footnote>
  <w:footnote w:type="continuationSeparator" w:id="0">
    <w:p w:rsidR="004E23F4" w:rsidRDefault="004E23F4">
      <w:r>
        <w:continuationSeparator/>
      </w:r>
    </w:p>
  </w:footnote>
  <w:footnote w:type="continuationNotice" w:id="1">
    <w:p w:rsidR="004E23F4" w:rsidRDefault="004E23F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4DF" w:rsidRDefault="002F24DF">
    <w:pPr>
      <w:pStyle w:val="Zhlav"/>
    </w:pPr>
    <w:r>
      <w:rPr>
        <w:rFonts w:ascii="Verdana" w:hAnsi="Verdana"/>
        <w:b/>
        <w:bCs/>
        <w:noProof/>
        <w:color w:val="FF0000"/>
        <w:sz w:val="28"/>
        <w:szCs w:val="28"/>
        <w:lang w:val="cs-CZ" w:eastAsia="cs-CZ"/>
      </w:rPr>
      <w:drawing>
        <wp:anchor distT="0" distB="0" distL="114300" distR="114300" simplePos="0" relativeHeight="251659264" behindDoc="0" locked="0" layoutInCell="1" allowOverlap="1" wp14:anchorId="3407D1FB" wp14:editId="63D3BAF3">
          <wp:simplePos x="0" y="0"/>
          <wp:positionH relativeFrom="page">
            <wp:align>left</wp:align>
          </wp:positionH>
          <wp:positionV relativeFrom="paragraph">
            <wp:posOffset>-457200</wp:posOffset>
          </wp:positionV>
          <wp:extent cx="7595073" cy="80772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head_Logo.png"/>
                  <pic:cNvPicPr/>
                </pic:nvPicPr>
                <pic:blipFill>
                  <a:blip r:embed="rId1">
                    <a:extLst>
                      <a:ext uri="{28A0092B-C50C-407E-A947-70E740481C1C}">
                        <a14:useLocalDpi xmlns:a14="http://schemas.microsoft.com/office/drawing/2010/main" val="0"/>
                      </a:ext>
                    </a:extLst>
                  </a:blip>
                  <a:stretch>
                    <a:fillRect/>
                  </a:stretch>
                </pic:blipFill>
                <pic:spPr>
                  <a:xfrm>
                    <a:off x="0" y="0"/>
                    <a:ext cx="7595073" cy="807720"/>
                  </a:xfrm>
                  <a:prstGeom prst="rect">
                    <a:avLst/>
                  </a:prstGeom>
                </pic:spPr>
              </pic:pic>
            </a:graphicData>
          </a:graphic>
          <wp14:sizeRelH relativeFrom="margin">
            <wp14:pctWidth>0</wp14:pctWidth>
          </wp14:sizeRelH>
          <wp14:sizeRelV relativeFrom="margin">
            <wp14:pctHeight>0</wp14:pctHeight>
          </wp14:sizeRelV>
        </wp:anchor>
      </w:drawing>
    </w:r>
  </w:p>
  <w:p w:rsidR="002F24DF" w:rsidRDefault="002F24DF">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87C1D"/>
    <w:multiLevelType w:val="hybridMultilevel"/>
    <w:tmpl w:val="66589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D4D5F"/>
    <w:multiLevelType w:val="hybridMultilevel"/>
    <w:tmpl w:val="1384F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E6F26D4"/>
    <w:multiLevelType w:val="hybridMultilevel"/>
    <w:tmpl w:val="BF7226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22F21F4"/>
    <w:multiLevelType w:val="hybridMultilevel"/>
    <w:tmpl w:val="68AE5394"/>
    <w:lvl w:ilvl="0" w:tplc="E33649AE">
      <w:start w:val="1"/>
      <w:numFmt w:val="bullet"/>
      <w:pStyle w:val="Bullets"/>
      <w:lvlText w:val=""/>
      <w:lvlJc w:val="left"/>
      <w:pPr>
        <w:ind w:left="720" w:hanging="360"/>
      </w:pPr>
      <w:rPr>
        <w:rFonts w:ascii="Wingdings" w:hAnsi="Wingdings" w:hint="default"/>
        <w:color w:val="00ADE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A1E5F2F"/>
    <w:multiLevelType w:val="hybridMultilevel"/>
    <w:tmpl w:val="9C18B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58D"/>
    <w:rsid w:val="00000137"/>
    <w:rsid w:val="00001F30"/>
    <w:rsid w:val="00002480"/>
    <w:rsid w:val="000042E8"/>
    <w:rsid w:val="000050DB"/>
    <w:rsid w:val="0000650B"/>
    <w:rsid w:val="00010B96"/>
    <w:rsid w:val="00011C93"/>
    <w:rsid w:val="00013900"/>
    <w:rsid w:val="00014796"/>
    <w:rsid w:val="00015248"/>
    <w:rsid w:val="00016B26"/>
    <w:rsid w:val="000176F3"/>
    <w:rsid w:val="0001772A"/>
    <w:rsid w:val="00017F96"/>
    <w:rsid w:val="000201AB"/>
    <w:rsid w:val="0002247F"/>
    <w:rsid w:val="000226DE"/>
    <w:rsid w:val="0002399F"/>
    <w:rsid w:val="00025DAE"/>
    <w:rsid w:val="0002667E"/>
    <w:rsid w:val="00027783"/>
    <w:rsid w:val="00031B9F"/>
    <w:rsid w:val="00033740"/>
    <w:rsid w:val="0003376C"/>
    <w:rsid w:val="00033D1F"/>
    <w:rsid w:val="00035423"/>
    <w:rsid w:val="00035875"/>
    <w:rsid w:val="00035F8B"/>
    <w:rsid w:val="00036BFC"/>
    <w:rsid w:val="000378DD"/>
    <w:rsid w:val="000379CD"/>
    <w:rsid w:val="00041BED"/>
    <w:rsid w:val="00041F1B"/>
    <w:rsid w:val="00042098"/>
    <w:rsid w:val="00042660"/>
    <w:rsid w:val="00042AAE"/>
    <w:rsid w:val="00042B15"/>
    <w:rsid w:val="000431A1"/>
    <w:rsid w:val="000432C9"/>
    <w:rsid w:val="0004407C"/>
    <w:rsid w:val="0004601D"/>
    <w:rsid w:val="000466C1"/>
    <w:rsid w:val="00047682"/>
    <w:rsid w:val="00047715"/>
    <w:rsid w:val="00052B8E"/>
    <w:rsid w:val="00053781"/>
    <w:rsid w:val="00053F60"/>
    <w:rsid w:val="00053F82"/>
    <w:rsid w:val="0005472C"/>
    <w:rsid w:val="000562AE"/>
    <w:rsid w:val="000574EC"/>
    <w:rsid w:val="00057888"/>
    <w:rsid w:val="00057E7B"/>
    <w:rsid w:val="00060AFF"/>
    <w:rsid w:val="00060C5F"/>
    <w:rsid w:val="00060F73"/>
    <w:rsid w:val="000622F5"/>
    <w:rsid w:val="000628B2"/>
    <w:rsid w:val="00063BFC"/>
    <w:rsid w:val="00063D75"/>
    <w:rsid w:val="0006442D"/>
    <w:rsid w:val="0006626E"/>
    <w:rsid w:val="00067C6E"/>
    <w:rsid w:val="000713D3"/>
    <w:rsid w:val="00072478"/>
    <w:rsid w:val="00073415"/>
    <w:rsid w:val="00074CCA"/>
    <w:rsid w:val="000768F8"/>
    <w:rsid w:val="00077342"/>
    <w:rsid w:val="000821F4"/>
    <w:rsid w:val="00082551"/>
    <w:rsid w:val="00084338"/>
    <w:rsid w:val="00084654"/>
    <w:rsid w:val="00086682"/>
    <w:rsid w:val="000920DF"/>
    <w:rsid w:val="000922A2"/>
    <w:rsid w:val="000922B4"/>
    <w:rsid w:val="0009365B"/>
    <w:rsid w:val="00094470"/>
    <w:rsid w:val="00094764"/>
    <w:rsid w:val="00096272"/>
    <w:rsid w:val="00096A55"/>
    <w:rsid w:val="00097511"/>
    <w:rsid w:val="00097647"/>
    <w:rsid w:val="000A136C"/>
    <w:rsid w:val="000A2663"/>
    <w:rsid w:val="000A3AEC"/>
    <w:rsid w:val="000A5658"/>
    <w:rsid w:val="000A5F7E"/>
    <w:rsid w:val="000B2046"/>
    <w:rsid w:val="000B3A7C"/>
    <w:rsid w:val="000B4EA5"/>
    <w:rsid w:val="000B6335"/>
    <w:rsid w:val="000C2D48"/>
    <w:rsid w:val="000C3BA1"/>
    <w:rsid w:val="000C5227"/>
    <w:rsid w:val="000C7196"/>
    <w:rsid w:val="000C774B"/>
    <w:rsid w:val="000D6DC8"/>
    <w:rsid w:val="000E42D9"/>
    <w:rsid w:val="000E4363"/>
    <w:rsid w:val="000E506B"/>
    <w:rsid w:val="000E6252"/>
    <w:rsid w:val="000E7AFE"/>
    <w:rsid w:val="000F0CC0"/>
    <w:rsid w:val="000F25F3"/>
    <w:rsid w:val="000F3144"/>
    <w:rsid w:val="000F4A3C"/>
    <w:rsid w:val="000F6440"/>
    <w:rsid w:val="000F66CC"/>
    <w:rsid w:val="000F71BC"/>
    <w:rsid w:val="00100824"/>
    <w:rsid w:val="00100F99"/>
    <w:rsid w:val="001016B2"/>
    <w:rsid w:val="00103137"/>
    <w:rsid w:val="0010384F"/>
    <w:rsid w:val="00104D22"/>
    <w:rsid w:val="00106FDC"/>
    <w:rsid w:val="001108C9"/>
    <w:rsid w:val="00110B7D"/>
    <w:rsid w:val="001126FB"/>
    <w:rsid w:val="00112AED"/>
    <w:rsid w:val="001130B6"/>
    <w:rsid w:val="0011346A"/>
    <w:rsid w:val="00115C00"/>
    <w:rsid w:val="00116A56"/>
    <w:rsid w:val="00117CE3"/>
    <w:rsid w:val="001203EE"/>
    <w:rsid w:val="001205A5"/>
    <w:rsid w:val="0012395C"/>
    <w:rsid w:val="001268B0"/>
    <w:rsid w:val="001315BA"/>
    <w:rsid w:val="00132593"/>
    <w:rsid w:val="0013297B"/>
    <w:rsid w:val="00132C66"/>
    <w:rsid w:val="00133B6F"/>
    <w:rsid w:val="001349BA"/>
    <w:rsid w:val="0013702F"/>
    <w:rsid w:val="00137A89"/>
    <w:rsid w:val="001415E9"/>
    <w:rsid w:val="00142D31"/>
    <w:rsid w:val="001447C5"/>
    <w:rsid w:val="001449A9"/>
    <w:rsid w:val="001462A3"/>
    <w:rsid w:val="00147212"/>
    <w:rsid w:val="00147F84"/>
    <w:rsid w:val="001511A2"/>
    <w:rsid w:val="00151ACD"/>
    <w:rsid w:val="00151BDF"/>
    <w:rsid w:val="00152CDC"/>
    <w:rsid w:val="001530BE"/>
    <w:rsid w:val="00153392"/>
    <w:rsid w:val="00153D74"/>
    <w:rsid w:val="00155063"/>
    <w:rsid w:val="00157021"/>
    <w:rsid w:val="00157718"/>
    <w:rsid w:val="00160268"/>
    <w:rsid w:val="00160876"/>
    <w:rsid w:val="0016254D"/>
    <w:rsid w:val="001625BF"/>
    <w:rsid w:val="0016312B"/>
    <w:rsid w:val="00163C25"/>
    <w:rsid w:val="00165F55"/>
    <w:rsid w:val="00167002"/>
    <w:rsid w:val="001676E3"/>
    <w:rsid w:val="00170B6F"/>
    <w:rsid w:val="00170D80"/>
    <w:rsid w:val="001713B5"/>
    <w:rsid w:val="0017230A"/>
    <w:rsid w:val="001727AE"/>
    <w:rsid w:val="00172A89"/>
    <w:rsid w:val="00175EBD"/>
    <w:rsid w:val="0017617D"/>
    <w:rsid w:val="001768A1"/>
    <w:rsid w:val="00176B57"/>
    <w:rsid w:val="0018138F"/>
    <w:rsid w:val="00181391"/>
    <w:rsid w:val="00183FA9"/>
    <w:rsid w:val="001843F5"/>
    <w:rsid w:val="00190F2F"/>
    <w:rsid w:val="001914AC"/>
    <w:rsid w:val="00191D1B"/>
    <w:rsid w:val="00194E26"/>
    <w:rsid w:val="00195C79"/>
    <w:rsid w:val="00196F4E"/>
    <w:rsid w:val="001A00CC"/>
    <w:rsid w:val="001A010F"/>
    <w:rsid w:val="001A10A6"/>
    <w:rsid w:val="001A7ADF"/>
    <w:rsid w:val="001B040E"/>
    <w:rsid w:val="001B062A"/>
    <w:rsid w:val="001B0F41"/>
    <w:rsid w:val="001B17A5"/>
    <w:rsid w:val="001B225C"/>
    <w:rsid w:val="001B2922"/>
    <w:rsid w:val="001B306F"/>
    <w:rsid w:val="001B359E"/>
    <w:rsid w:val="001B6091"/>
    <w:rsid w:val="001B6336"/>
    <w:rsid w:val="001B65EA"/>
    <w:rsid w:val="001B6F22"/>
    <w:rsid w:val="001B798B"/>
    <w:rsid w:val="001C00A2"/>
    <w:rsid w:val="001C2FF2"/>
    <w:rsid w:val="001C30EF"/>
    <w:rsid w:val="001C36F5"/>
    <w:rsid w:val="001C5A63"/>
    <w:rsid w:val="001C5B40"/>
    <w:rsid w:val="001C6EAB"/>
    <w:rsid w:val="001C7785"/>
    <w:rsid w:val="001C7852"/>
    <w:rsid w:val="001D083A"/>
    <w:rsid w:val="001D10F8"/>
    <w:rsid w:val="001D3DAF"/>
    <w:rsid w:val="001D585E"/>
    <w:rsid w:val="001D5F0B"/>
    <w:rsid w:val="001D6090"/>
    <w:rsid w:val="001E2420"/>
    <w:rsid w:val="001E3769"/>
    <w:rsid w:val="001E5E78"/>
    <w:rsid w:val="001F18C2"/>
    <w:rsid w:val="001F269E"/>
    <w:rsid w:val="001F2D5A"/>
    <w:rsid w:val="001F3919"/>
    <w:rsid w:val="001F492E"/>
    <w:rsid w:val="001F548E"/>
    <w:rsid w:val="001F5AA5"/>
    <w:rsid w:val="001F5FBC"/>
    <w:rsid w:val="001F68DF"/>
    <w:rsid w:val="001F7AC9"/>
    <w:rsid w:val="0020102A"/>
    <w:rsid w:val="0020375B"/>
    <w:rsid w:val="00204B1E"/>
    <w:rsid w:val="00205800"/>
    <w:rsid w:val="00206671"/>
    <w:rsid w:val="002130DD"/>
    <w:rsid w:val="00213802"/>
    <w:rsid w:val="0021391B"/>
    <w:rsid w:val="002156E1"/>
    <w:rsid w:val="00216615"/>
    <w:rsid w:val="002201C3"/>
    <w:rsid w:val="00223289"/>
    <w:rsid w:val="00223985"/>
    <w:rsid w:val="002239EC"/>
    <w:rsid w:val="00223D04"/>
    <w:rsid w:val="0022527D"/>
    <w:rsid w:val="002273DA"/>
    <w:rsid w:val="00230BDA"/>
    <w:rsid w:val="00231EE2"/>
    <w:rsid w:val="002329BF"/>
    <w:rsid w:val="002331DB"/>
    <w:rsid w:val="002337FF"/>
    <w:rsid w:val="00235839"/>
    <w:rsid w:val="002360D5"/>
    <w:rsid w:val="00236CF3"/>
    <w:rsid w:val="002375FE"/>
    <w:rsid w:val="00240717"/>
    <w:rsid w:val="00240979"/>
    <w:rsid w:val="0024209A"/>
    <w:rsid w:val="00243F73"/>
    <w:rsid w:val="00244120"/>
    <w:rsid w:val="0024447B"/>
    <w:rsid w:val="0025067D"/>
    <w:rsid w:val="00251E02"/>
    <w:rsid w:val="002523E4"/>
    <w:rsid w:val="00254241"/>
    <w:rsid w:val="002563CA"/>
    <w:rsid w:val="0025744B"/>
    <w:rsid w:val="00257C87"/>
    <w:rsid w:val="00260CA3"/>
    <w:rsid w:val="0026189F"/>
    <w:rsid w:val="0026226D"/>
    <w:rsid w:val="0026344F"/>
    <w:rsid w:val="00263D18"/>
    <w:rsid w:val="00264BAE"/>
    <w:rsid w:val="0026594B"/>
    <w:rsid w:val="00265C9B"/>
    <w:rsid w:val="002663A3"/>
    <w:rsid w:val="00270FDF"/>
    <w:rsid w:val="00271BE9"/>
    <w:rsid w:val="00271DCA"/>
    <w:rsid w:val="002741DE"/>
    <w:rsid w:val="002741F3"/>
    <w:rsid w:val="00275D85"/>
    <w:rsid w:val="00276536"/>
    <w:rsid w:val="00276585"/>
    <w:rsid w:val="00280305"/>
    <w:rsid w:val="002804B8"/>
    <w:rsid w:val="00280889"/>
    <w:rsid w:val="00281642"/>
    <w:rsid w:val="00281994"/>
    <w:rsid w:val="00281B19"/>
    <w:rsid w:val="00281CA6"/>
    <w:rsid w:val="00286822"/>
    <w:rsid w:val="002870FE"/>
    <w:rsid w:val="00287647"/>
    <w:rsid w:val="0029203C"/>
    <w:rsid w:val="002928C3"/>
    <w:rsid w:val="00293462"/>
    <w:rsid w:val="0029594C"/>
    <w:rsid w:val="00295953"/>
    <w:rsid w:val="002967F6"/>
    <w:rsid w:val="00297A4F"/>
    <w:rsid w:val="002A1A08"/>
    <w:rsid w:val="002A1D02"/>
    <w:rsid w:val="002A1EB1"/>
    <w:rsid w:val="002A3823"/>
    <w:rsid w:val="002A39AA"/>
    <w:rsid w:val="002A4168"/>
    <w:rsid w:val="002A66B7"/>
    <w:rsid w:val="002A6C44"/>
    <w:rsid w:val="002A775D"/>
    <w:rsid w:val="002B0630"/>
    <w:rsid w:val="002B0D0D"/>
    <w:rsid w:val="002B185B"/>
    <w:rsid w:val="002B2A26"/>
    <w:rsid w:val="002B5DD0"/>
    <w:rsid w:val="002C07EA"/>
    <w:rsid w:val="002C0A20"/>
    <w:rsid w:val="002C0B25"/>
    <w:rsid w:val="002C166C"/>
    <w:rsid w:val="002C1989"/>
    <w:rsid w:val="002C1FC2"/>
    <w:rsid w:val="002C3478"/>
    <w:rsid w:val="002C39D3"/>
    <w:rsid w:val="002C4BA5"/>
    <w:rsid w:val="002C54C1"/>
    <w:rsid w:val="002C55FA"/>
    <w:rsid w:val="002C5DCD"/>
    <w:rsid w:val="002C614B"/>
    <w:rsid w:val="002C669C"/>
    <w:rsid w:val="002C69FC"/>
    <w:rsid w:val="002C7A00"/>
    <w:rsid w:val="002D165E"/>
    <w:rsid w:val="002D1D68"/>
    <w:rsid w:val="002D26A1"/>
    <w:rsid w:val="002D322B"/>
    <w:rsid w:val="002D4BE9"/>
    <w:rsid w:val="002D636C"/>
    <w:rsid w:val="002D7742"/>
    <w:rsid w:val="002D7FBD"/>
    <w:rsid w:val="002E0759"/>
    <w:rsid w:val="002E079D"/>
    <w:rsid w:val="002E2A28"/>
    <w:rsid w:val="002E6037"/>
    <w:rsid w:val="002E7F29"/>
    <w:rsid w:val="002F0A26"/>
    <w:rsid w:val="002F127A"/>
    <w:rsid w:val="002F20D4"/>
    <w:rsid w:val="002F24DF"/>
    <w:rsid w:val="002F5A56"/>
    <w:rsid w:val="002F73B7"/>
    <w:rsid w:val="002F7FF8"/>
    <w:rsid w:val="00303F4B"/>
    <w:rsid w:val="003041E6"/>
    <w:rsid w:val="00304D12"/>
    <w:rsid w:val="003052DA"/>
    <w:rsid w:val="003101DC"/>
    <w:rsid w:val="00310629"/>
    <w:rsid w:val="003108DE"/>
    <w:rsid w:val="0031141A"/>
    <w:rsid w:val="003137DE"/>
    <w:rsid w:val="0031558B"/>
    <w:rsid w:val="003207DC"/>
    <w:rsid w:val="00321565"/>
    <w:rsid w:val="00321F54"/>
    <w:rsid w:val="00322A8C"/>
    <w:rsid w:val="00323589"/>
    <w:rsid w:val="00323792"/>
    <w:rsid w:val="00324B81"/>
    <w:rsid w:val="00326029"/>
    <w:rsid w:val="003263B2"/>
    <w:rsid w:val="00327E1C"/>
    <w:rsid w:val="003329C2"/>
    <w:rsid w:val="00332CA6"/>
    <w:rsid w:val="003331AE"/>
    <w:rsid w:val="00333E22"/>
    <w:rsid w:val="00333F0F"/>
    <w:rsid w:val="00334A72"/>
    <w:rsid w:val="003356D5"/>
    <w:rsid w:val="003365ED"/>
    <w:rsid w:val="003368CB"/>
    <w:rsid w:val="00337275"/>
    <w:rsid w:val="003374AA"/>
    <w:rsid w:val="00337848"/>
    <w:rsid w:val="00340B36"/>
    <w:rsid w:val="0034286C"/>
    <w:rsid w:val="00343D94"/>
    <w:rsid w:val="003444EC"/>
    <w:rsid w:val="00344AE4"/>
    <w:rsid w:val="00344FE1"/>
    <w:rsid w:val="00355C1C"/>
    <w:rsid w:val="00356104"/>
    <w:rsid w:val="00357C72"/>
    <w:rsid w:val="00357E2B"/>
    <w:rsid w:val="00357F17"/>
    <w:rsid w:val="003604A9"/>
    <w:rsid w:val="003605F1"/>
    <w:rsid w:val="0036131A"/>
    <w:rsid w:val="00361613"/>
    <w:rsid w:val="00362C4B"/>
    <w:rsid w:val="003655CE"/>
    <w:rsid w:val="00365867"/>
    <w:rsid w:val="00366339"/>
    <w:rsid w:val="003679B4"/>
    <w:rsid w:val="003679DF"/>
    <w:rsid w:val="003725C0"/>
    <w:rsid w:val="003766AF"/>
    <w:rsid w:val="003769D3"/>
    <w:rsid w:val="003777A3"/>
    <w:rsid w:val="00377D70"/>
    <w:rsid w:val="00380D5E"/>
    <w:rsid w:val="00381668"/>
    <w:rsid w:val="003834C7"/>
    <w:rsid w:val="00383F03"/>
    <w:rsid w:val="00384502"/>
    <w:rsid w:val="0038530F"/>
    <w:rsid w:val="00386567"/>
    <w:rsid w:val="0038744B"/>
    <w:rsid w:val="00390061"/>
    <w:rsid w:val="0039187E"/>
    <w:rsid w:val="00392669"/>
    <w:rsid w:val="00392B7C"/>
    <w:rsid w:val="00392FD1"/>
    <w:rsid w:val="00393B32"/>
    <w:rsid w:val="00393DF9"/>
    <w:rsid w:val="003959BD"/>
    <w:rsid w:val="003963FB"/>
    <w:rsid w:val="003969F1"/>
    <w:rsid w:val="00396D66"/>
    <w:rsid w:val="003A3666"/>
    <w:rsid w:val="003A3D95"/>
    <w:rsid w:val="003A3FE2"/>
    <w:rsid w:val="003B21FB"/>
    <w:rsid w:val="003B2B40"/>
    <w:rsid w:val="003C267F"/>
    <w:rsid w:val="003C391D"/>
    <w:rsid w:val="003C58CD"/>
    <w:rsid w:val="003C7381"/>
    <w:rsid w:val="003C7423"/>
    <w:rsid w:val="003C75F7"/>
    <w:rsid w:val="003C774C"/>
    <w:rsid w:val="003C797B"/>
    <w:rsid w:val="003D1096"/>
    <w:rsid w:val="003D136C"/>
    <w:rsid w:val="003D314B"/>
    <w:rsid w:val="003D40C5"/>
    <w:rsid w:val="003D437B"/>
    <w:rsid w:val="003D43F2"/>
    <w:rsid w:val="003D4A67"/>
    <w:rsid w:val="003D5511"/>
    <w:rsid w:val="003D6DC1"/>
    <w:rsid w:val="003D6FC7"/>
    <w:rsid w:val="003E0B6E"/>
    <w:rsid w:val="003E0E11"/>
    <w:rsid w:val="003E13B1"/>
    <w:rsid w:val="003E2902"/>
    <w:rsid w:val="003E2BF6"/>
    <w:rsid w:val="003E3A40"/>
    <w:rsid w:val="003E403F"/>
    <w:rsid w:val="003E5C67"/>
    <w:rsid w:val="003E67DC"/>
    <w:rsid w:val="003F0B00"/>
    <w:rsid w:val="003F3162"/>
    <w:rsid w:val="003F4F14"/>
    <w:rsid w:val="003F7FA7"/>
    <w:rsid w:val="00400DDB"/>
    <w:rsid w:val="00400FA9"/>
    <w:rsid w:val="004024FE"/>
    <w:rsid w:val="004026AD"/>
    <w:rsid w:val="00403041"/>
    <w:rsid w:val="00404562"/>
    <w:rsid w:val="00404C57"/>
    <w:rsid w:val="00405112"/>
    <w:rsid w:val="004055DE"/>
    <w:rsid w:val="00407046"/>
    <w:rsid w:val="00407761"/>
    <w:rsid w:val="004078B6"/>
    <w:rsid w:val="00416988"/>
    <w:rsid w:val="0042307B"/>
    <w:rsid w:val="00423A4D"/>
    <w:rsid w:val="00424F7B"/>
    <w:rsid w:val="00425428"/>
    <w:rsid w:val="00425C44"/>
    <w:rsid w:val="0042766F"/>
    <w:rsid w:val="0042790D"/>
    <w:rsid w:val="00431087"/>
    <w:rsid w:val="00432AC0"/>
    <w:rsid w:val="00435237"/>
    <w:rsid w:val="00436341"/>
    <w:rsid w:val="00437D3B"/>
    <w:rsid w:val="00440E9B"/>
    <w:rsid w:val="0044289C"/>
    <w:rsid w:val="00442FC6"/>
    <w:rsid w:val="00443A2C"/>
    <w:rsid w:val="00443B88"/>
    <w:rsid w:val="00443CA0"/>
    <w:rsid w:val="00443F01"/>
    <w:rsid w:val="0045101D"/>
    <w:rsid w:val="004516ED"/>
    <w:rsid w:val="00455FB2"/>
    <w:rsid w:val="00456172"/>
    <w:rsid w:val="00456241"/>
    <w:rsid w:val="00456C5C"/>
    <w:rsid w:val="00457793"/>
    <w:rsid w:val="00457F3F"/>
    <w:rsid w:val="0046042B"/>
    <w:rsid w:val="00461A0B"/>
    <w:rsid w:val="004626F9"/>
    <w:rsid w:val="004629BC"/>
    <w:rsid w:val="00462A38"/>
    <w:rsid w:val="00462A85"/>
    <w:rsid w:val="00462E89"/>
    <w:rsid w:val="0046533B"/>
    <w:rsid w:val="00465446"/>
    <w:rsid w:val="00465634"/>
    <w:rsid w:val="00466E49"/>
    <w:rsid w:val="00470A94"/>
    <w:rsid w:val="00472AE0"/>
    <w:rsid w:val="00473017"/>
    <w:rsid w:val="0047335E"/>
    <w:rsid w:val="00474F94"/>
    <w:rsid w:val="00475766"/>
    <w:rsid w:val="0047603E"/>
    <w:rsid w:val="0048038C"/>
    <w:rsid w:val="00480ABE"/>
    <w:rsid w:val="00481A44"/>
    <w:rsid w:val="00481C84"/>
    <w:rsid w:val="0048344F"/>
    <w:rsid w:val="0048369B"/>
    <w:rsid w:val="00484F4E"/>
    <w:rsid w:val="004878A5"/>
    <w:rsid w:val="00487E59"/>
    <w:rsid w:val="00490048"/>
    <w:rsid w:val="0049066C"/>
    <w:rsid w:val="004915FE"/>
    <w:rsid w:val="00491A24"/>
    <w:rsid w:val="004938E8"/>
    <w:rsid w:val="0049420F"/>
    <w:rsid w:val="00494841"/>
    <w:rsid w:val="00495C4E"/>
    <w:rsid w:val="0049677C"/>
    <w:rsid w:val="00496DA4"/>
    <w:rsid w:val="0049798C"/>
    <w:rsid w:val="004A03CE"/>
    <w:rsid w:val="004A0B85"/>
    <w:rsid w:val="004A3EF6"/>
    <w:rsid w:val="004A4B98"/>
    <w:rsid w:val="004B0E20"/>
    <w:rsid w:val="004B1728"/>
    <w:rsid w:val="004B31A3"/>
    <w:rsid w:val="004B370D"/>
    <w:rsid w:val="004B4186"/>
    <w:rsid w:val="004C2461"/>
    <w:rsid w:val="004C42F9"/>
    <w:rsid w:val="004C7A5B"/>
    <w:rsid w:val="004D26B8"/>
    <w:rsid w:val="004D29CD"/>
    <w:rsid w:val="004D3003"/>
    <w:rsid w:val="004D6BE3"/>
    <w:rsid w:val="004D760E"/>
    <w:rsid w:val="004E141B"/>
    <w:rsid w:val="004E1B8C"/>
    <w:rsid w:val="004E1F6B"/>
    <w:rsid w:val="004E23F4"/>
    <w:rsid w:val="004E2A80"/>
    <w:rsid w:val="004E4D27"/>
    <w:rsid w:val="004E5542"/>
    <w:rsid w:val="004E6AAB"/>
    <w:rsid w:val="004E7C9A"/>
    <w:rsid w:val="004F0A7B"/>
    <w:rsid w:val="004F326D"/>
    <w:rsid w:val="004F38B5"/>
    <w:rsid w:val="004F4767"/>
    <w:rsid w:val="004F7C06"/>
    <w:rsid w:val="00500D3E"/>
    <w:rsid w:val="00501061"/>
    <w:rsid w:val="0050319F"/>
    <w:rsid w:val="00503BF8"/>
    <w:rsid w:val="0050400A"/>
    <w:rsid w:val="005044D1"/>
    <w:rsid w:val="00504615"/>
    <w:rsid w:val="00504D38"/>
    <w:rsid w:val="00505727"/>
    <w:rsid w:val="00505E74"/>
    <w:rsid w:val="00506FC1"/>
    <w:rsid w:val="0050774F"/>
    <w:rsid w:val="005079DA"/>
    <w:rsid w:val="00507B86"/>
    <w:rsid w:val="00510D93"/>
    <w:rsid w:val="00511082"/>
    <w:rsid w:val="005122F8"/>
    <w:rsid w:val="00514715"/>
    <w:rsid w:val="00515855"/>
    <w:rsid w:val="0051738A"/>
    <w:rsid w:val="00517448"/>
    <w:rsid w:val="00517A03"/>
    <w:rsid w:val="0052104F"/>
    <w:rsid w:val="005215CC"/>
    <w:rsid w:val="00521C39"/>
    <w:rsid w:val="00523923"/>
    <w:rsid w:val="00524805"/>
    <w:rsid w:val="00526D07"/>
    <w:rsid w:val="00530273"/>
    <w:rsid w:val="00530FEA"/>
    <w:rsid w:val="00531F34"/>
    <w:rsid w:val="005324CF"/>
    <w:rsid w:val="0053590D"/>
    <w:rsid w:val="00535DDB"/>
    <w:rsid w:val="005367D8"/>
    <w:rsid w:val="00536BAB"/>
    <w:rsid w:val="0054151C"/>
    <w:rsid w:val="005423EC"/>
    <w:rsid w:val="00543B15"/>
    <w:rsid w:val="00544EA3"/>
    <w:rsid w:val="005451BA"/>
    <w:rsid w:val="0054551C"/>
    <w:rsid w:val="00547169"/>
    <w:rsid w:val="005471B3"/>
    <w:rsid w:val="00551DC8"/>
    <w:rsid w:val="00551EE2"/>
    <w:rsid w:val="00551F3D"/>
    <w:rsid w:val="005520DE"/>
    <w:rsid w:val="005521ED"/>
    <w:rsid w:val="00552439"/>
    <w:rsid w:val="00552646"/>
    <w:rsid w:val="00552979"/>
    <w:rsid w:val="00552B99"/>
    <w:rsid w:val="005530CA"/>
    <w:rsid w:val="005566B6"/>
    <w:rsid w:val="0055757D"/>
    <w:rsid w:val="00557D1C"/>
    <w:rsid w:val="005601D9"/>
    <w:rsid w:val="005606E0"/>
    <w:rsid w:val="00562B27"/>
    <w:rsid w:val="00563ADE"/>
    <w:rsid w:val="00564061"/>
    <w:rsid w:val="00565893"/>
    <w:rsid w:val="00565E53"/>
    <w:rsid w:val="0056740D"/>
    <w:rsid w:val="005706D6"/>
    <w:rsid w:val="00570AA9"/>
    <w:rsid w:val="00572CC2"/>
    <w:rsid w:val="00572E60"/>
    <w:rsid w:val="00572F7D"/>
    <w:rsid w:val="005749C5"/>
    <w:rsid w:val="0057574C"/>
    <w:rsid w:val="005759A6"/>
    <w:rsid w:val="00576018"/>
    <w:rsid w:val="00580A45"/>
    <w:rsid w:val="0058112A"/>
    <w:rsid w:val="0058248F"/>
    <w:rsid w:val="00583489"/>
    <w:rsid w:val="00583FB0"/>
    <w:rsid w:val="005846FD"/>
    <w:rsid w:val="00584CD6"/>
    <w:rsid w:val="00585E05"/>
    <w:rsid w:val="005923C4"/>
    <w:rsid w:val="00592462"/>
    <w:rsid w:val="00592E85"/>
    <w:rsid w:val="005953CE"/>
    <w:rsid w:val="00597257"/>
    <w:rsid w:val="005A1FAA"/>
    <w:rsid w:val="005A278C"/>
    <w:rsid w:val="005A43A6"/>
    <w:rsid w:val="005A4BE1"/>
    <w:rsid w:val="005A60D3"/>
    <w:rsid w:val="005A666F"/>
    <w:rsid w:val="005A6ECE"/>
    <w:rsid w:val="005A73B7"/>
    <w:rsid w:val="005B08AE"/>
    <w:rsid w:val="005B5692"/>
    <w:rsid w:val="005B57A7"/>
    <w:rsid w:val="005B5BC2"/>
    <w:rsid w:val="005B6939"/>
    <w:rsid w:val="005B6C8F"/>
    <w:rsid w:val="005B7CC8"/>
    <w:rsid w:val="005C14DA"/>
    <w:rsid w:val="005C273F"/>
    <w:rsid w:val="005C2F0B"/>
    <w:rsid w:val="005C30E2"/>
    <w:rsid w:val="005C5A7A"/>
    <w:rsid w:val="005C6B8C"/>
    <w:rsid w:val="005C77A5"/>
    <w:rsid w:val="005D0873"/>
    <w:rsid w:val="005D0F14"/>
    <w:rsid w:val="005D1B4C"/>
    <w:rsid w:val="005D4B14"/>
    <w:rsid w:val="005D4B44"/>
    <w:rsid w:val="005D5F09"/>
    <w:rsid w:val="005D725F"/>
    <w:rsid w:val="005E0BFC"/>
    <w:rsid w:val="005E1EC2"/>
    <w:rsid w:val="005E4082"/>
    <w:rsid w:val="005E63F9"/>
    <w:rsid w:val="005E6D7E"/>
    <w:rsid w:val="005E6EF5"/>
    <w:rsid w:val="005E7DCC"/>
    <w:rsid w:val="005F1ADD"/>
    <w:rsid w:val="005F265C"/>
    <w:rsid w:val="005F38D9"/>
    <w:rsid w:val="005F4AE6"/>
    <w:rsid w:val="005F5149"/>
    <w:rsid w:val="005F6520"/>
    <w:rsid w:val="005F6616"/>
    <w:rsid w:val="005F7738"/>
    <w:rsid w:val="006017F8"/>
    <w:rsid w:val="0060212F"/>
    <w:rsid w:val="0060213D"/>
    <w:rsid w:val="00603608"/>
    <w:rsid w:val="00603F19"/>
    <w:rsid w:val="006056BE"/>
    <w:rsid w:val="006058E0"/>
    <w:rsid w:val="00605EEA"/>
    <w:rsid w:val="00607E3F"/>
    <w:rsid w:val="00610487"/>
    <w:rsid w:val="006124D8"/>
    <w:rsid w:val="006158BF"/>
    <w:rsid w:val="00617392"/>
    <w:rsid w:val="006173B3"/>
    <w:rsid w:val="006203F2"/>
    <w:rsid w:val="006206B2"/>
    <w:rsid w:val="006219E0"/>
    <w:rsid w:val="00621A2E"/>
    <w:rsid w:val="006225BB"/>
    <w:rsid w:val="00623EB4"/>
    <w:rsid w:val="00624986"/>
    <w:rsid w:val="00624C6E"/>
    <w:rsid w:val="0062501C"/>
    <w:rsid w:val="00625130"/>
    <w:rsid w:val="00625968"/>
    <w:rsid w:val="006263BB"/>
    <w:rsid w:val="00626C08"/>
    <w:rsid w:val="00627838"/>
    <w:rsid w:val="00627D15"/>
    <w:rsid w:val="00627F93"/>
    <w:rsid w:val="00627FFD"/>
    <w:rsid w:val="00630528"/>
    <w:rsid w:val="00630884"/>
    <w:rsid w:val="0063578F"/>
    <w:rsid w:val="00637D01"/>
    <w:rsid w:val="00637F18"/>
    <w:rsid w:val="00640DDB"/>
    <w:rsid w:val="006422FE"/>
    <w:rsid w:val="006439B3"/>
    <w:rsid w:val="00645E87"/>
    <w:rsid w:val="006463C7"/>
    <w:rsid w:val="006471BB"/>
    <w:rsid w:val="006471F9"/>
    <w:rsid w:val="00650BA6"/>
    <w:rsid w:val="006510CC"/>
    <w:rsid w:val="0065287C"/>
    <w:rsid w:val="00653F5A"/>
    <w:rsid w:val="00654055"/>
    <w:rsid w:val="00654A9D"/>
    <w:rsid w:val="00655E57"/>
    <w:rsid w:val="006563ED"/>
    <w:rsid w:val="006565B1"/>
    <w:rsid w:val="00656F17"/>
    <w:rsid w:val="0065792C"/>
    <w:rsid w:val="006632BC"/>
    <w:rsid w:val="00663E0D"/>
    <w:rsid w:val="006646B9"/>
    <w:rsid w:val="006662BC"/>
    <w:rsid w:val="00672486"/>
    <w:rsid w:val="0067414E"/>
    <w:rsid w:val="00674820"/>
    <w:rsid w:val="00674DB7"/>
    <w:rsid w:val="00677D2B"/>
    <w:rsid w:val="006831EA"/>
    <w:rsid w:val="0068529D"/>
    <w:rsid w:val="00686E62"/>
    <w:rsid w:val="00686F53"/>
    <w:rsid w:val="00695308"/>
    <w:rsid w:val="0069699A"/>
    <w:rsid w:val="0069755B"/>
    <w:rsid w:val="006A06B1"/>
    <w:rsid w:val="006A0E77"/>
    <w:rsid w:val="006A1224"/>
    <w:rsid w:val="006A1EF7"/>
    <w:rsid w:val="006A3A3A"/>
    <w:rsid w:val="006A4227"/>
    <w:rsid w:val="006A5D47"/>
    <w:rsid w:val="006A6774"/>
    <w:rsid w:val="006B0046"/>
    <w:rsid w:val="006B134B"/>
    <w:rsid w:val="006B2100"/>
    <w:rsid w:val="006B475F"/>
    <w:rsid w:val="006B4F11"/>
    <w:rsid w:val="006B553C"/>
    <w:rsid w:val="006B63AB"/>
    <w:rsid w:val="006B7948"/>
    <w:rsid w:val="006C062A"/>
    <w:rsid w:val="006C2C86"/>
    <w:rsid w:val="006C40AD"/>
    <w:rsid w:val="006C4455"/>
    <w:rsid w:val="006C4BFB"/>
    <w:rsid w:val="006C5141"/>
    <w:rsid w:val="006C5182"/>
    <w:rsid w:val="006C6554"/>
    <w:rsid w:val="006C69B7"/>
    <w:rsid w:val="006C76AE"/>
    <w:rsid w:val="006C789B"/>
    <w:rsid w:val="006D0CDE"/>
    <w:rsid w:val="006D1415"/>
    <w:rsid w:val="006D1B67"/>
    <w:rsid w:val="006D3616"/>
    <w:rsid w:val="006D3F63"/>
    <w:rsid w:val="006D4D2A"/>
    <w:rsid w:val="006D5A45"/>
    <w:rsid w:val="006D677D"/>
    <w:rsid w:val="006D70D5"/>
    <w:rsid w:val="006D7AB5"/>
    <w:rsid w:val="006E00B7"/>
    <w:rsid w:val="006E11F3"/>
    <w:rsid w:val="006E161A"/>
    <w:rsid w:val="006E1953"/>
    <w:rsid w:val="006E1D8E"/>
    <w:rsid w:val="006E3090"/>
    <w:rsid w:val="006E423D"/>
    <w:rsid w:val="006E4A2D"/>
    <w:rsid w:val="006E7246"/>
    <w:rsid w:val="006E724F"/>
    <w:rsid w:val="006E77B0"/>
    <w:rsid w:val="006E7E41"/>
    <w:rsid w:val="006F17E7"/>
    <w:rsid w:val="006F17F4"/>
    <w:rsid w:val="006F1C5C"/>
    <w:rsid w:val="006F2476"/>
    <w:rsid w:val="006F28E3"/>
    <w:rsid w:val="006F2A76"/>
    <w:rsid w:val="006F2BC5"/>
    <w:rsid w:val="006F3357"/>
    <w:rsid w:val="006F4152"/>
    <w:rsid w:val="006F47CD"/>
    <w:rsid w:val="006F5C5F"/>
    <w:rsid w:val="00700F74"/>
    <w:rsid w:val="00702CE2"/>
    <w:rsid w:val="007040A1"/>
    <w:rsid w:val="00705783"/>
    <w:rsid w:val="00706460"/>
    <w:rsid w:val="00707606"/>
    <w:rsid w:val="0070782A"/>
    <w:rsid w:val="00707C05"/>
    <w:rsid w:val="00710358"/>
    <w:rsid w:val="00710BC5"/>
    <w:rsid w:val="00711377"/>
    <w:rsid w:val="007118CA"/>
    <w:rsid w:val="00712118"/>
    <w:rsid w:val="00713881"/>
    <w:rsid w:val="00716129"/>
    <w:rsid w:val="007162D0"/>
    <w:rsid w:val="0071672A"/>
    <w:rsid w:val="007209E5"/>
    <w:rsid w:val="00720E0A"/>
    <w:rsid w:val="0072148C"/>
    <w:rsid w:val="0072286E"/>
    <w:rsid w:val="00722D8D"/>
    <w:rsid w:val="00722E8A"/>
    <w:rsid w:val="00723324"/>
    <w:rsid w:val="00723498"/>
    <w:rsid w:val="0072382B"/>
    <w:rsid w:val="00725B63"/>
    <w:rsid w:val="0072766D"/>
    <w:rsid w:val="007310B1"/>
    <w:rsid w:val="00731452"/>
    <w:rsid w:val="0073181F"/>
    <w:rsid w:val="00731E0E"/>
    <w:rsid w:val="00733133"/>
    <w:rsid w:val="00733E35"/>
    <w:rsid w:val="00736637"/>
    <w:rsid w:val="007368F8"/>
    <w:rsid w:val="007368FA"/>
    <w:rsid w:val="007379D2"/>
    <w:rsid w:val="00746171"/>
    <w:rsid w:val="00747FEF"/>
    <w:rsid w:val="00751624"/>
    <w:rsid w:val="007526C5"/>
    <w:rsid w:val="00752D0A"/>
    <w:rsid w:val="00752DFC"/>
    <w:rsid w:val="00756216"/>
    <w:rsid w:val="00757100"/>
    <w:rsid w:val="007572F3"/>
    <w:rsid w:val="0075762D"/>
    <w:rsid w:val="00757AC4"/>
    <w:rsid w:val="0076084B"/>
    <w:rsid w:val="00761A83"/>
    <w:rsid w:val="00762D4A"/>
    <w:rsid w:val="00764170"/>
    <w:rsid w:val="00764EC5"/>
    <w:rsid w:val="00766491"/>
    <w:rsid w:val="00767653"/>
    <w:rsid w:val="00771F1C"/>
    <w:rsid w:val="0077256C"/>
    <w:rsid w:val="00774B61"/>
    <w:rsid w:val="00775B68"/>
    <w:rsid w:val="00780B85"/>
    <w:rsid w:val="00781750"/>
    <w:rsid w:val="00781BB7"/>
    <w:rsid w:val="00782770"/>
    <w:rsid w:val="00782FB6"/>
    <w:rsid w:val="00783F6F"/>
    <w:rsid w:val="00785005"/>
    <w:rsid w:val="007865F3"/>
    <w:rsid w:val="00786AE7"/>
    <w:rsid w:val="00790A58"/>
    <w:rsid w:val="0079105A"/>
    <w:rsid w:val="0079251C"/>
    <w:rsid w:val="00793F95"/>
    <w:rsid w:val="00794605"/>
    <w:rsid w:val="00794A40"/>
    <w:rsid w:val="00795FF8"/>
    <w:rsid w:val="00796288"/>
    <w:rsid w:val="007969A9"/>
    <w:rsid w:val="00796C21"/>
    <w:rsid w:val="00796F1E"/>
    <w:rsid w:val="00797A78"/>
    <w:rsid w:val="00797DF7"/>
    <w:rsid w:val="007A0DC7"/>
    <w:rsid w:val="007A19EF"/>
    <w:rsid w:val="007A21F6"/>
    <w:rsid w:val="007A595A"/>
    <w:rsid w:val="007A6BAA"/>
    <w:rsid w:val="007A7094"/>
    <w:rsid w:val="007B04D5"/>
    <w:rsid w:val="007B1091"/>
    <w:rsid w:val="007B2019"/>
    <w:rsid w:val="007B227A"/>
    <w:rsid w:val="007B317B"/>
    <w:rsid w:val="007B3997"/>
    <w:rsid w:val="007B445E"/>
    <w:rsid w:val="007B5865"/>
    <w:rsid w:val="007B751E"/>
    <w:rsid w:val="007C0B1F"/>
    <w:rsid w:val="007C1276"/>
    <w:rsid w:val="007C2C01"/>
    <w:rsid w:val="007C3F30"/>
    <w:rsid w:val="007C4FBC"/>
    <w:rsid w:val="007C5694"/>
    <w:rsid w:val="007C5726"/>
    <w:rsid w:val="007C654F"/>
    <w:rsid w:val="007C6E25"/>
    <w:rsid w:val="007C764E"/>
    <w:rsid w:val="007D1770"/>
    <w:rsid w:val="007D2410"/>
    <w:rsid w:val="007D3661"/>
    <w:rsid w:val="007D4136"/>
    <w:rsid w:val="007D5EB4"/>
    <w:rsid w:val="007D6E61"/>
    <w:rsid w:val="007D7692"/>
    <w:rsid w:val="007E0D61"/>
    <w:rsid w:val="007E3662"/>
    <w:rsid w:val="007E398F"/>
    <w:rsid w:val="007E5D87"/>
    <w:rsid w:val="007E6277"/>
    <w:rsid w:val="007E687A"/>
    <w:rsid w:val="007E783D"/>
    <w:rsid w:val="007F09D5"/>
    <w:rsid w:val="007F0C8C"/>
    <w:rsid w:val="007F2337"/>
    <w:rsid w:val="007F2DD8"/>
    <w:rsid w:val="007F4E0D"/>
    <w:rsid w:val="007F5419"/>
    <w:rsid w:val="007F6AA4"/>
    <w:rsid w:val="0080014F"/>
    <w:rsid w:val="008004CA"/>
    <w:rsid w:val="00800F13"/>
    <w:rsid w:val="008014AB"/>
    <w:rsid w:val="0080182A"/>
    <w:rsid w:val="008028B2"/>
    <w:rsid w:val="00802CCB"/>
    <w:rsid w:val="00802F10"/>
    <w:rsid w:val="008042D2"/>
    <w:rsid w:val="008042FA"/>
    <w:rsid w:val="00806D4D"/>
    <w:rsid w:val="008074BB"/>
    <w:rsid w:val="00810CDA"/>
    <w:rsid w:val="00812877"/>
    <w:rsid w:val="0081424C"/>
    <w:rsid w:val="00814B88"/>
    <w:rsid w:val="00814E09"/>
    <w:rsid w:val="00815C11"/>
    <w:rsid w:val="008262C8"/>
    <w:rsid w:val="00826A80"/>
    <w:rsid w:val="00826F42"/>
    <w:rsid w:val="008278D9"/>
    <w:rsid w:val="00827DB9"/>
    <w:rsid w:val="00832176"/>
    <w:rsid w:val="00832D54"/>
    <w:rsid w:val="008338F1"/>
    <w:rsid w:val="008363A9"/>
    <w:rsid w:val="008376CF"/>
    <w:rsid w:val="00837963"/>
    <w:rsid w:val="0084274F"/>
    <w:rsid w:val="00843919"/>
    <w:rsid w:val="00844064"/>
    <w:rsid w:val="00844D89"/>
    <w:rsid w:val="008450E4"/>
    <w:rsid w:val="0084665E"/>
    <w:rsid w:val="00847C51"/>
    <w:rsid w:val="00847ED7"/>
    <w:rsid w:val="008512AF"/>
    <w:rsid w:val="00851480"/>
    <w:rsid w:val="0085199B"/>
    <w:rsid w:val="00851BA3"/>
    <w:rsid w:val="008534C9"/>
    <w:rsid w:val="00853A42"/>
    <w:rsid w:val="008545D2"/>
    <w:rsid w:val="00855581"/>
    <w:rsid w:val="008573AC"/>
    <w:rsid w:val="00860AF2"/>
    <w:rsid w:val="00861AF6"/>
    <w:rsid w:val="00862FD1"/>
    <w:rsid w:val="0086380D"/>
    <w:rsid w:val="008654A7"/>
    <w:rsid w:val="00867296"/>
    <w:rsid w:val="00870AC0"/>
    <w:rsid w:val="00873D7B"/>
    <w:rsid w:val="008741F7"/>
    <w:rsid w:val="0087423B"/>
    <w:rsid w:val="00874DF5"/>
    <w:rsid w:val="00874FB8"/>
    <w:rsid w:val="00875177"/>
    <w:rsid w:val="00875AC8"/>
    <w:rsid w:val="00876429"/>
    <w:rsid w:val="008766CF"/>
    <w:rsid w:val="00877265"/>
    <w:rsid w:val="00880E9A"/>
    <w:rsid w:val="00881378"/>
    <w:rsid w:val="0088229C"/>
    <w:rsid w:val="008839D3"/>
    <w:rsid w:val="0088471F"/>
    <w:rsid w:val="008849B8"/>
    <w:rsid w:val="00885F13"/>
    <w:rsid w:val="00885FEB"/>
    <w:rsid w:val="00886EC8"/>
    <w:rsid w:val="008879D1"/>
    <w:rsid w:val="0089051D"/>
    <w:rsid w:val="00891BFA"/>
    <w:rsid w:val="0089238E"/>
    <w:rsid w:val="00892A44"/>
    <w:rsid w:val="00895BC7"/>
    <w:rsid w:val="00896CC7"/>
    <w:rsid w:val="00896F28"/>
    <w:rsid w:val="0089728A"/>
    <w:rsid w:val="00897CF0"/>
    <w:rsid w:val="008A3E35"/>
    <w:rsid w:val="008A59FD"/>
    <w:rsid w:val="008A6760"/>
    <w:rsid w:val="008A7100"/>
    <w:rsid w:val="008A7C43"/>
    <w:rsid w:val="008A7F21"/>
    <w:rsid w:val="008A7F69"/>
    <w:rsid w:val="008B04B5"/>
    <w:rsid w:val="008B1441"/>
    <w:rsid w:val="008B39F3"/>
    <w:rsid w:val="008B3ABB"/>
    <w:rsid w:val="008B3D9E"/>
    <w:rsid w:val="008B3E1A"/>
    <w:rsid w:val="008B3E91"/>
    <w:rsid w:val="008B48AF"/>
    <w:rsid w:val="008B6731"/>
    <w:rsid w:val="008B6ADA"/>
    <w:rsid w:val="008B7A08"/>
    <w:rsid w:val="008B7FAB"/>
    <w:rsid w:val="008C0471"/>
    <w:rsid w:val="008C0DAB"/>
    <w:rsid w:val="008C1246"/>
    <w:rsid w:val="008C14C6"/>
    <w:rsid w:val="008C1C35"/>
    <w:rsid w:val="008C1F7D"/>
    <w:rsid w:val="008C4778"/>
    <w:rsid w:val="008C49B0"/>
    <w:rsid w:val="008C49BE"/>
    <w:rsid w:val="008C6032"/>
    <w:rsid w:val="008C6319"/>
    <w:rsid w:val="008C6C33"/>
    <w:rsid w:val="008D1AEC"/>
    <w:rsid w:val="008D1B5B"/>
    <w:rsid w:val="008D2EA6"/>
    <w:rsid w:val="008D39E1"/>
    <w:rsid w:val="008D50F2"/>
    <w:rsid w:val="008D5A99"/>
    <w:rsid w:val="008D6CAD"/>
    <w:rsid w:val="008E09E2"/>
    <w:rsid w:val="008E2ABE"/>
    <w:rsid w:val="008E2EAE"/>
    <w:rsid w:val="008E41D1"/>
    <w:rsid w:val="008E4B99"/>
    <w:rsid w:val="008E6708"/>
    <w:rsid w:val="008E67E6"/>
    <w:rsid w:val="008E7072"/>
    <w:rsid w:val="008F269C"/>
    <w:rsid w:val="008F4CB4"/>
    <w:rsid w:val="008F57E0"/>
    <w:rsid w:val="008F5C58"/>
    <w:rsid w:val="008F5E8E"/>
    <w:rsid w:val="00903355"/>
    <w:rsid w:val="009035D2"/>
    <w:rsid w:val="00904684"/>
    <w:rsid w:val="00907613"/>
    <w:rsid w:val="00911A41"/>
    <w:rsid w:val="00913ED4"/>
    <w:rsid w:val="00914508"/>
    <w:rsid w:val="00914784"/>
    <w:rsid w:val="00914CEA"/>
    <w:rsid w:val="0092038F"/>
    <w:rsid w:val="0092067E"/>
    <w:rsid w:val="0092114D"/>
    <w:rsid w:val="00921A4E"/>
    <w:rsid w:val="00922321"/>
    <w:rsid w:val="00925122"/>
    <w:rsid w:val="009252B2"/>
    <w:rsid w:val="00925545"/>
    <w:rsid w:val="00926477"/>
    <w:rsid w:val="00926762"/>
    <w:rsid w:val="00926FC1"/>
    <w:rsid w:val="00930C40"/>
    <w:rsid w:val="00930D4B"/>
    <w:rsid w:val="00931934"/>
    <w:rsid w:val="00931D74"/>
    <w:rsid w:val="00931DBF"/>
    <w:rsid w:val="00933CA3"/>
    <w:rsid w:val="00933CE1"/>
    <w:rsid w:val="00934820"/>
    <w:rsid w:val="00934B3F"/>
    <w:rsid w:val="00935BE8"/>
    <w:rsid w:val="00936DD0"/>
    <w:rsid w:val="0094064E"/>
    <w:rsid w:val="009407B3"/>
    <w:rsid w:val="00940E09"/>
    <w:rsid w:val="009410B7"/>
    <w:rsid w:val="00941412"/>
    <w:rsid w:val="00941486"/>
    <w:rsid w:val="00941628"/>
    <w:rsid w:val="00941EB5"/>
    <w:rsid w:val="0094344E"/>
    <w:rsid w:val="0094431B"/>
    <w:rsid w:val="00944869"/>
    <w:rsid w:val="00944931"/>
    <w:rsid w:val="0094565C"/>
    <w:rsid w:val="00945EA8"/>
    <w:rsid w:val="00945FC9"/>
    <w:rsid w:val="00946B8B"/>
    <w:rsid w:val="0095207D"/>
    <w:rsid w:val="00953703"/>
    <w:rsid w:val="00953870"/>
    <w:rsid w:val="00954231"/>
    <w:rsid w:val="00954729"/>
    <w:rsid w:val="009554C7"/>
    <w:rsid w:val="00957784"/>
    <w:rsid w:val="00957E14"/>
    <w:rsid w:val="00957FA1"/>
    <w:rsid w:val="00962B2C"/>
    <w:rsid w:val="00963DFE"/>
    <w:rsid w:val="009650E1"/>
    <w:rsid w:val="00965F0F"/>
    <w:rsid w:val="009676C2"/>
    <w:rsid w:val="009709C7"/>
    <w:rsid w:val="00972A31"/>
    <w:rsid w:val="009750FA"/>
    <w:rsid w:val="009756EF"/>
    <w:rsid w:val="00976A3C"/>
    <w:rsid w:val="00976AF5"/>
    <w:rsid w:val="00977053"/>
    <w:rsid w:val="009771C6"/>
    <w:rsid w:val="0097783D"/>
    <w:rsid w:val="00982A00"/>
    <w:rsid w:val="00982C94"/>
    <w:rsid w:val="009832F5"/>
    <w:rsid w:val="00983FF1"/>
    <w:rsid w:val="009857C0"/>
    <w:rsid w:val="009857C3"/>
    <w:rsid w:val="00985D35"/>
    <w:rsid w:val="009900A1"/>
    <w:rsid w:val="00990295"/>
    <w:rsid w:val="009918F6"/>
    <w:rsid w:val="009936F0"/>
    <w:rsid w:val="009948D1"/>
    <w:rsid w:val="00994D2B"/>
    <w:rsid w:val="0099533D"/>
    <w:rsid w:val="00997649"/>
    <w:rsid w:val="00997F23"/>
    <w:rsid w:val="009A18E9"/>
    <w:rsid w:val="009A32A8"/>
    <w:rsid w:val="009A3F05"/>
    <w:rsid w:val="009A40CA"/>
    <w:rsid w:val="009A44E9"/>
    <w:rsid w:val="009A6660"/>
    <w:rsid w:val="009A6E5D"/>
    <w:rsid w:val="009B10B0"/>
    <w:rsid w:val="009B1675"/>
    <w:rsid w:val="009B1E7C"/>
    <w:rsid w:val="009B1ED7"/>
    <w:rsid w:val="009B1F40"/>
    <w:rsid w:val="009B26C4"/>
    <w:rsid w:val="009B554E"/>
    <w:rsid w:val="009B5F41"/>
    <w:rsid w:val="009C119D"/>
    <w:rsid w:val="009C1710"/>
    <w:rsid w:val="009C2716"/>
    <w:rsid w:val="009C2D9C"/>
    <w:rsid w:val="009C320F"/>
    <w:rsid w:val="009C5AE7"/>
    <w:rsid w:val="009C64E8"/>
    <w:rsid w:val="009D056A"/>
    <w:rsid w:val="009D1F88"/>
    <w:rsid w:val="009D23C8"/>
    <w:rsid w:val="009D3F59"/>
    <w:rsid w:val="009D3FCE"/>
    <w:rsid w:val="009D4505"/>
    <w:rsid w:val="009D51D5"/>
    <w:rsid w:val="009D5CDC"/>
    <w:rsid w:val="009D6D0E"/>
    <w:rsid w:val="009D7236"/>
    <w:rsid w:val="009E09A0"/>
    <w:rsid w:val="009E0D91"/>
    <w:rsid w:val="009E0E69"/>
    <w:rsid w:val="009E18AE"/>
    <w:rsid w:val="009E2439"/>
    <w:rsid w:val="009E2516"/>
    <w:rsid w:val="009E38A9"/>
    <w:rsid w:val="009E4C53"/>
    <w:rsid w:val="009E5B67"/>
    <w:rsid w:val="009E60DA"/>
    <w:rsid w:val="009E6136"/>
    <w:rsid w:val="009E7155"/>
    <w:rsid w:val="009E727D"/>
    <w:rsid w:val="009E758D"/>
    <w:rsid w:val="009E77A7"/>
    <w:rsid w:val="009E77D5"/>
    <w:rsid w:val="009F09C5"/>
    <w:rsid w:val="009F1736"/>
    <w:rsid w:val="009F45FD"/>
    <w:rsid w:val="009F4C9D"/>
    <w:rsid w:val="009F6E53"/>
    <w:rsid w:val="009F7A4E"/>
    <w:rsid w:val="00A00A24"/>
    <w:rsid w:val="00A0327B"/>
    <w:rsid w:val="00A0547B"/>
    <w:rsid w:val="00A058A5"/>
    <w:rsid w:val="00A06B4F"/>
    <w:rsid w:val="00A1096E"/>
    <w:rsid w:val="00A1127D"/>
    <w:rsid w:val="00A145ED"/>
    <w:rsid w:val="00A16A46"/>
    <w:rsid w:val="00A16D60"/>
    <w:rsid w:val="00A17865"/>
    <w:rsid w:val="00A17D79"/>
    <w:rsid w:val="00A206E0"/>
    <w:rsid w:val="00A24291"/>
    <w:rsid w:val="00A24526"/>
    <w:rsid w:val="00A2513E"/>
    <w:rsid w:val="00A27125"/>
    <w:rsid w:val="00A27E60"/>
    <w:rsid w:val="00A30068"/>
    <w:rsid w:val="00A30E86"/>
    <w:rsid w:val="00A3144F"/>
    <w:rsid w:val="00A31F41"/>
    <w:rsid w:val="00A3280F"/>
    <w:rsid w:val="00A32944"/>
    <w:rsid w:val="00A3343E"/>
    <w:rsid w:val="00A3591A"/>
    <w:rsid w:val="00A36943"/>
    <w:rsid w:val="00A36B41"/>
    <w:rsid w:val="00A3730B"/>
    <w:rsid w:val="00A40B51"/>
    <w:rsid w:val="00A42006"/>
    <w:rsid w:val="00A437FB"/>
    <w:rsid w:val="00A44707"/>
    <w:rsid w:val="00A4523C"/>
    <w:rsid w:val="00A454A1"/>
    <w:rsid w:val="00A45B56"/>
    <w:rsid w:val="00A461C8"/>
    <w:rsid w:val="00A46EC6"/>
    <w:rsid w:val="00A5263D"/>
    <w:rsid w:val="00A5354C"/>
    <w:rsid w:val="00A53592"/>
    <w:rsid w:val="00A540C3"/>
    <w:rsid w:val="00A54736"/>
    <w:rsid w:val="00A54993"/>
    <w:rsid w:val="00A54AE6"/>
    <w:rsid w:val="00A54C21"/>
    <w:rsid w:val="00A550FA"/>
    <w:rsid w:val="00A552A8"/>
    <w:rsid w:val="00A5548C"/>
    <w:rsid w:val="00A55F0A"/>
    <w:rsid w:val="00A564B6"/>
    <w:rsid w:val="00A57DCB"/>
    <w:rsid w:val="00A6127A"/>
    <w:rsid w:val="00A61C25"/>
    <w:rsid w:val="00A61DDC"/>
    <w:rsid w:val="00A62074"/>
    <w:rsid w:val="00A638EB"/>
    <w:rsid w:val="00A64811"/>
    <w:rsid w:val="00A65F1D"/>
    <w:rsid w:val="00A668C9"/>
    <w:rsid w:val="00A673A4"/>
    <w:rsid w:val="00A72B02"/>
    <w:rsid w:val="00A73685"/>
    <w:rsid w:val="00A75249"/>
    <w:rsid w:val="00A81C1D"/>
    <w:rsid w:val="00A81DD2"/>
    <w:rsid w:val="00A833E3"/>
    <w:rsid w:val="00A83B85"/>
    <w:rsid w:val="00A84737"/>
    <w:rsid w:val="00A849E7"/>
    <w:rsid w:val="00A84EB3"/>
    <w:rsid w:val="00A8561B"/>
    <w:rsid w:val="00A86FC7"/>
    <w:rsid w:val="00A87B06"/>
    <w:rsid w:val="00A906CA"/>
    <w:rsid w:val="00A92596"/>
    <w:rsid w:val="00A93004"/>
    <w:rsid w:val="00A9380C"/>
    <w:rsid w:val="00A93CA2"/>
    <w:rsid w:val="00AA0F88"/>
    <w:rsid w:val="00AA1143"/>
    <w:rsid w:val="00AA212D"/>
    <w:rsid w:val="00AA2C40"/>
    <w:rsid w:val="00AA7E82"/>
    <w:rsid w:val="00AB0AA4"/>
    <w:rsid w:val="00AB130F"/>
    <w:rsid w:val="00AB1495"/>
    <w:rsid w:val="00AB1ACC"/>
    <w:rsid w:val="00AB3448"/>
    <w:rsid w:val="00AB448A"/>
    <w:rsid w:val="00AB4A63"/>
    <w:rsid w:val="00AB6D0B"/>
    <w:rsid w:val="00AB6E7C"/>
    <w:rsid w:val="00AC43C1"/>
    <w:rsid w:val="00AC4755"/>
    <w:rsid w:val="00AC4DDA"/>
    <w:rsid w:val="00AC5395"/>
    <w:rsid w:val="00AC5A1B"/>
    <w:rsid w:val="00AC7BEB"/>
    <w:rsid w:val="00AC7DE6"/>
    <w:rsid w:val="00AD39A6"/>
    <w:rsid w:val="00AD3D1E"/>
    <w:rsid w:val="00AD4A3D"/>
    <w:rsid w:val="00AD6048"/>
    <w:rsid w:val="00AD6079"/>
    <w:rsid w:val="00AD6D76"/>
    <w:rsid w:val="00AD7FC2"/>
    <w:rsid w:val="00AE05F5"/>
    <w:rsid w:val="00AE065B"/>
    <w:rsid w:val="00AE20EC"/>
    <w:rsid w:val="00AE2116"/>
    <w:rsid w:val="00AE2DF6"/>
    <w:rsid w:val="00AE313B"/>
    <w:rsid w:val="00AE475C"/>
    <w:rsid w:val="00AE5DC7"/>
    <w:rsid w:val="00AF1E95"/>
    <w:rsid w:val="00AF2BA1"/>
    <w:rsid w:val="00AF3372"/>
    <w:rsid w:val="00AF4D3B"/>
    <w:rsid w:val="00AF536A"/>
    <w:rsid w:val="00AF590C"/>
    <w:rsid w:val="00AF5EAA"/>
    <w:rsid w:val="00AF79A9"/>
    <w:rsid w:val="00B00B3B"/>
    <w:rsid w:val="00B011C9"/>
    <w:rsid w:val="00B0221D"/>
    <w:rsid w:val="00B026D9"/>
    <w:rsid w:val="00B02D04"/>
    <w:rsid w:val="00B03539"/>
    <w:rsid w:val="00B0373E"/>
    <w:rsid w:val="00B03D5D"/>
    <w:rsid w:val="00B03E1B"/>
    <w:rsid w:val="00B0485D"/>
    <w:rsid w:val="00B058E2"/>
    <w:rsid w:val="00B06AB0"/>
    <w:rsid w:val="00B07B86"/>
    <w:rsid w:val="00B10B70"/>
    <w:rsid w:val="00B115CF"/>
    <w:rsid w:val="00B1359A"/>
    <w:rsid w:val="00B1473E"/>
    <w:rsid w:val="00B15678"/>
    <w:rsid w:val="00B161D6"/>
    <w:rsid w:val="00B224C7"/>
    <w:rsid w:val="00B22689"/>
    <w:rsid w:val="00B23623"/>
    <w:rsid w:val="00B23CA1"/>
    <w:rsid w:val="00B25D22"/>
    <w:rsid w:val="00B27CF1"/>
    <w:rsid w:val="00B31713"/>
    <w:rsid w:val="00B32DDC"/>
    <w:rsid w:val="00B348B3"/>
    <w:rsid w:val="00B36536"/>
    <w:rsid w:val="00B367A4"/>
    <w:rsid w:val="00B3683C"/>
    <w:rsid w:val="00B36946"/>
    <w:rsid w:val="00B3798A"/>
    <w:rsid w:val="00B414AA"/>
    <w:rsid w:val="00B42271"/>
    <w:rsid w:val="00B42558"/>
    <w:rsid w:val="00B44B59"/>
    <w:rsid w:val="00B45112"/>
    <w:rsid w:val="00B45642"/>
    <w:rsid w:val="00B501C7"/>
    <w:rsid w:val="00B519C7"/>
    <w:rsid w:val="00B5581E"/>
    <w:rsid w:val="00B55E8C"/>
    <w:rsid w:val="00B5657C"/>
    <w:rsid w:val="00B61961"/>
    <w:rsid w:val="00B61C53"/>
    <w:rsid w:val="00B61F2D"/>
    <w:rsid w:val="00B6663B"/>
    <w:rsid w:val="00B6677A"/>
    <w:rsid w:val="00B66ED9"/>
    <w:rsid w:val="00B671F2"/>
    <w:rsid w:val="00B67629"/>
    <w:rsid w:val="00B67CB8"/>
    <w:rsid w:val="00B703DB"/>
    <w:rsid w:val="00B72CB8"/>
    <w:rsid w:val="00B73413"/>
    <w:rsid w:val="00B74C20"/>
    <w:rsid w:val="00B75691"/>
    <w:rsid w:val="00B758CF"/>
    <w:rsid w:val="00B76017"/>
    <w:rsid w:val="00B764A8"/>
    <w:rsid w:val="00B77F82"/>
    <w:rsid w:val="00B83401"/>
    <w:rsid w:val="00B8608A"/>
    <w:rsid w:val="00B871C9"/>
    <w:rsid w:val="00B90510"/>
    <w:rsid w:val="00B90F00"/>
    <w:rsid w:val="00B9116A"/>
    <w:rsid w:val="00B92853"/>
    <w:rsid w:val="00B93BB1"/>
    <w:rsid w:val="00B9409D"/>
    <w:rsid w:val="00B9415D"/>
    <w:rsid w:val="00B94B65"/>
    <w:rsid w:val="00B95D8B"/>
    <w:rsid w:val="00B96E3E"/>
    <w:rsid w:val="00B97A48"/>
    <w:rsid w:val="00BA0190"/>
    <w:rsid w:val="00BA144A"/>
    <w:rsid w:val="00BA3FFA"/>
    <w:rsid w:val="00BA4BBA"/>
    <w:rsid w:val="00BB19F1"/>
    <w:rsid w:val="00BB1E8F"/>
    <w:rsid w:val="00BB4811"/>
    <w:rsid w:val="00BB4C1B"/>
    <w:rsid w:val="00BC10A9"/>
    <w:rsid w:val="00BC1BAC"/>
    <w:rsid w:val="00BC2BBB"/>
    <w:rsid w:val="00BC31F0"/>
    <w:rsid w:val="00BC375C"/>
    <w:rsid w:val="00BC3D1A"/>
    <w:rsid w:val="00BC4432"/>
    <w:rsid w:val="00BC5CBA"/>
    <w:rsid w:val="00BC5E2A"/>
    <w:rsid w:val="00BD44DA"/>
    <w:rsid w:val="00BD472E"/>
    <w:rsid w:val="00BD4F5E"/>
    <w:rsid w:val="00BD5899"/>
    <w:rsid w:val="00BD5A4A"/>
    <w:rsid w:val="00BD6537"/>
    <w:rsid w:val="00BD6FAF"/>
    <w:rsid w:val="00BD7FD6"/>
    <w:rsid w:val="00BE1032"/>
    <w:rsid w:val="00BE1C9E"/>
    <w:rsid w:val="00BE1EDF"/>
    <w:rsid w:val="00BE1FAF"/>
    <w:rsid w:val="00BE281E"/>
    <w:rsid w:val="00BE3116"/>
    <w:rsid w:val="00BE3660"/>
    <w:rsid w:val="00BE58C8"/>
    <w:rsid w:val="00BE634E"/>
    <w:rsid w:val="00BE74A6"/>
    <w:rsid w:val="00BF0564"/>
    <w:rsid w:val="00BF062D"/>
    <w:rsid w:val="00BF0DCE"/>
    <w:rsid w:val="00BF1DDF"/>
    <w:rsid w:val="00BF432B"/>
    <w:rsid w:val="00BF511E"/>
    <w:rsid w:val="00BF618F"/>
    <w:rsid w:val="00BF6C3A"/>
    <w:rsid w:val="00C00212"/>
    <w:rsid w:val="00C00D2F"/>
    <w:rsid w:val="00C01D19"/>
    <w:rsid w:val="00C01E56"/>
    <w:rsid w:val="00C03ACA"/>
    <w:rsid w:val="00C03C69"/>
    <w:rsid w:val="00C03F2D"/>
    <w:rsid w:val="00C04DBF"/>
    <w:rsid w:val="00C05190"/>
    <w:rsid w:val="00C06754"/>
    <w:rsid w:val="00C07378"/>
    <w:rsid w:val="00C07D3E"/>
    <w:rsid w:val="00C1019A"/>
    <w:rsid w:val="00C102F8"/>
    <w:rsid w:val="00C120E9"/>
    <w:rsid w:val="00C12628"/>
    <w:rsid w:val="00C135D1"/>
    <w:rsid w:val="00C1510A"/>
    <w:rsid w:val="00C159C7"/>
    <w:rsid w:val="00C15E67"/>
    <w:rsid w:val="00C1689B"/>
    <w:rsid w:val="00C17AD9"/>
    <w:rsid w:val="00C208F8"/>
    <w:rsid w:val="00C2154A"/>
    <w:rsid w:val="00C21999"/>
    <w:rsid w:val="00C21BEE"/>
    <w:rsid w:val="00C21FBF"/>
    <w:rsid w:val="00C22B56"/>
    <w:rsid w:val="00C23E58"/>
    <w:rsid w:val="00C26EC6"/>
    <w:rsid w:val="00C270E4"/>
    <w:rsid w:val="00C30033"/>
    <w:rsid w:val="00C3003F"/>
    <w:rsid w:val="00C30B21"/>
    <w:rsid w:val="00C30B8E"/>
    <w:rsid w:val="00C30C8D"/>
    <w:rsid w:val="00C3300C"/>
    <w:rsid w:val="00C342BF"/>
    <w:rsid w:val="00C34D70"/>
    <w:rsid w:val="00C355C2"/>
    <w:rsid w:val="00C364B0"/>
    <w:rsid w:val="00C373E1"/>
    <w:rsid w:val="00C37505"/>
    <w:rsid w:val="00C37E43"/>
    <w:rsid w:val="00C416AA"/>
    <w:rsid w:val="00C41F37"/>
    <w:rsid w:val="00C42E12"/>
    <w:rsid w:val="00C46122"/>
    <w:rsid w:val="00C4707C"/>
    <w:rsid w:val="00C47B09"/>
    <w:rsid w:val="00C50AFC"/>
    <w:rsid w:val="00C52050"/>
    <w:rsid w:val="00C54835"/>
    <w:rsid w:val="00C56632"/>
    <w:rsid w:val="00C56D5A"/>
    <w:rsid w:val="00C57271"/>
    <w:rsid w:val="00C57F61"/>
    <w:rsid w:val="00C608AC"/>
    <w:rsid w:val="00C6127D"/>
    <w:rsid w:val="00C61611"/>
    <w:rsid w:val="00C61B11"/>
    <w:rsid w:val="00C621A0"/>
    <w:rsid w:val="00C62D00"/>
    <w:rsid w:val="00C6354A"/>
    <w:rsid w:val="00C6369E"/>
    <w:rsid w:val="00C641DF"/>
    <w:rsid w:val="00C645CA"/>
    <w:rsid w:val="00C64E93"/>
    <w:rsid w:val="00C64FBC"/>
    <w:rsid w:val="00C65104"/>
    <w:rsid w:val="00C662E9"/>
    <w:rsid w:val="00C66B5F"/>
    <w:rsid w:val="00C67DA5"/>
    <w:rsid w:val="00C70261"/>
    <w:rsid w:val="00C7124F"/>
    <w:rsid w:val="00C7273B"/>
    <w:rsid w:val="00C731E4"/>
    <w:rsid w:val="00C74272"/>
    <w:rsid w:val="00C74E61"/>
    <w:rsid w:val="00C75A83"/>
    <w:rsid w:val="00C7609F"/>
    <w:rsid w:val="00C76418"/>
    <w:rsid w:val="00C77042"/>
    <w:rsid w:val="00C7785F"/>
    <w:rsid w:val="00C8138B"/>
    <w:rsid w:val="00C81FDE"/>
    <w:rsid w:val="00C85A30"/>
    <w:rsid w:val="00C86319"/>
    <w:rsid w:val="00C91819"/>
    <w:rsid w:val="00C921D5"/>
    <w:rsid w:val="00C92726"/>
    <w:rsid w:val="00C93190"/>
    <w:rsid w:val="00C9375D"/>
    <w:rsid w:val="00C93B6E"/>
    <w:rsid w:val="00C9421E"/>
    <w:rsid w:val="00C960C4"/>
    <w:rsid w:val="00CA25F5"/>
    <w:rsid w:val="00CA26B6"/>
    <w:rsid w:val="00CA4420"/>
    <w:rsid w:val="00CA5D6D"/>
    <w:rsid w:val="00CA6689"/>
    <w:rsid w:val="00CB02B6"/>
    <w:rsid w:val="00CB0D14"/>
    <w:rsid w:val="00CB1B88"/>
    <w:rsid w:val="00CB246B"/>
    <w:rsid w:val="00CB27F8"/>
    <w:rsid w:val="00CB324A"/>
    <w:rsid w:val="00CB3B00"/>
    <w:rsid w:val="00CB3BB2"/>
    <w:rsid w:val="00CB44F2"/>
    <w:rsid w:val="00CB4988"/>
    <w:rsid w:val="00CB6714"/>
    <w:rsid w:val="00CB6AB1"/>
    <w:rsid w:val="00CB72B7"/>
    <w:rsid w:val="00CC08F8"/>
    <w:rsid w:val="00CC0A5B"/>
    <w:rsid w:val="00CC1A48"/>
    <w:rsid w:val="00CC2CB0"/>
    <w:rsid w:val="00CC3333"/>
    <w:rsid w:val="00CC3CBB"/>
    <w:rsid w:val="00CC4C2C"/>
    <w:rsid w:val="00CC4D0D"/>
    <w:rsid w:val="00CC5AFE"/>
    <w:rsid w:val="00CC68E6"/>
    <w:rsid w:val="00CD0946"/>
    <w:rsid w:val="00CD102B"/>
    <w:rsid w:val="00CD1118"/>
    <w:rsid w:val="00CD5EF1"/>
    <w:rsid w:val="00CE1432"/>
    <w:rsid w:val="00CE178A"/>
    <w:rsid w:val="00CE27AA"/>
    <w:rsid w:val="00CE2C98"/>
    <w:rsid w:val="00CE30B4"/>
    <w:rsid w:val="00CE34A5"/>
    <w:rsid w:val="00CE3E91"/>
    <w:rsid w:val="00CE5D0B"/>
    <w:rsid w:val="00CE76C3"/>
    <w:rsid w:val="00CF04B5"/>
    <w:rsid w:val="00CF0704"/>
    <w:rsid w:val="00CF238A"/>
    <w:rsid w:val="00CF63F1"/>
    <w:rsid w:val="00CF6584"/>
    <w:rsid w:val="00CF6BA0"/>
    <w:rsid w:val="00CF78FC"/>
    <w:rsid w:val="00D00B95"/>
    <w:rsid w:val="00D04707"/>
    <w:rsid w:val="00D048E4"/>
    <w:rsid w:val="00D056AC"/>
    <w:rsid w:val="00D07598"/>
    <w:rsid w:val="00D1091E"/>
    <w:rsid w:val="00D116D6"/>
    <w:rsid w:val="00D11EDF"/>
    <w:rsid w:val="00D122EE"/>
    <w:rsid w:val="00D12D87"/>
    <w:rsid w:val="00D13078"/>
    <w:rsid w:val="00D14C54"/>
    <w:rsid w:val="00D20294"/>
    <w:rsid w:val="00D2091C"/>
    <w:rsid w:val="00D20D64"/>
    <w:rsid w:val="00D21B44"/>
    <w:rsid w:val="00D22D52"/>
    <w:rsid w:val="00D23220"/>
    <w:rsid w:val="00D242BB"/>
    <w:rsid w:val="00D251A7"/>
    <w:rsid w:val="00D26BE9"/>
    <w:rsid w:val="00D276D5"/>
    <w:rsid w:val="00D30D13"/>
    <w:rsid w:val="00D3142A"/>
    <w:rsid w:val="00D35C8D"/>
    <w:rsid w:val="00D37F03"/>
    <w:rsid w:val="00D41274"/>
    <w:rsid w:val="00D4236B"/>
    <w:rsid w:val="00D4356D"/>
    <w:rsid w:val="00D458F7"/>
    <w:rsid w:val="00D46D27"/>
    <w:rsid w:val="00D50731"/>
    <w:rsid w:val="00D52212"/>
    <w:rsid w:val="00D52F6E"/>
    <w:rsid w:val="00D53C0C"/>
    <w:rsid w:val="00D53C89"/>
    <w:rsid w:val="00D54125"/>
    <w:rsid w:val="00D56E4C"/>
    <w:rsid w:val="00D57138"/>
    <w:rsid w:val="00D5723F"/>
    <w:rsid w:val="00D60CDD"/>
    <w:rsid w:val="00D61051"/>
    <w:rsid w:val="00D62081"/>
    <w:rsid w:val="00D62435"/>
    <w:rsid w:val="00D62EE3"/>
    <w:rsid w:val="00D65A12"/>
    <w:rsid w:val="00D65AFC"/>
    <w:rsid w:val="00D66192"/>
    <w:rsid w:val="00D67679"/>
    <w:rsid w:val="00D67C69"/>
    <w:rsid w:val="00D70C5B"/>
    <w:rsid w:val="00D72C62"/>
    <w:rsid w:val="00D7310F"/>
    <w:rsid w:val="00D73C56"/>
    <w:rsid w:val="00D74752"/>
    <w:rsid w:val="00D74E2C"/>
    <w:rsid w:val="00D75529"/>
    <w:rsid w:val="00D75A20"/>
    <w:rsid w:val="00D800DB"/>
    <w:rsid w:val="00D8081A"/>
    <w:rsid w:val="00D80886"/>
    <w:rsid w:val="00D81A18"/>
    <w:rsid w:val="00D81E4A"/>
    <w:rsid w:val="00D82EA3"/>
    <w:rsid w:val="00D82ED6"/>
    <w:rsid w:val="00D83250"/>
    <w:rsid w:val="00D85B81"/>
    <w:rsid w:val="00D86FF5"/>
    <w:rsid w:val="00D87BEB"/>
    <w:rsid w:val="00D9134D"/>
    <w:rsid w:val="00D936E4"/>
    <w:rsid w:val="00D93814"/>
    <w:rsid w:val="00D94B7F"/>
    <w:rsid w:val="00D972AA"/>
    <w:rsid w:val="00DA1B62"/>
    <w:rsid w:val="00DA26A5"/>
    <w:rsid w:val="00DA2DD1"/>
    <w:rsid w:val="00DA42DB"/>
    <w:rsid w:val="00DA4EC5"/>
    <w:rsid w:val="00DA58BD"/>
    <w:rsid w:val="00DA7F36"/>
    <w:rsid w:val="00DB027D"/>
    <w:rsid w:val="00DB62F3"/>
    <w:rsid w:val="00DB6855"/>
    <w:rsid w:val="00DB7D70"/>
    <w:rsid w:val="00DC03B8"/>
    <w:rsid w:val="00DC0724"/>
    <w:rsid w:val="00DC0DAF"/>
    <w:rsid w:val="00DC1E23"/>
    <w:rsid w:val="00DC237D"/>
    <w:rsid w:val="00DC26B0"/>
    <w:rsid w:val="00DC2A7F"/>
    <w:rsid w:val="00DC3581"/>
    <w:rsid w:val="00DC4494"/>
    <w:rsid w:val="00DC6C22"/>
    <w:rsid w:val="00DD03D7"/>
    <w:rsid w:val="00DD0C87"/>
    <w:rsid w:val="00DD15EB"/>
    <w:rsid w:val="00DD3AA9"/>
    <w:rsid w:val="00DD3E09"/>
    <w:rsid w:val="00DD52EB"/>
    <w:rsid w:val="00DD5A77"/>
    <w:rsid w:val="00DD5BF2"/>
    <w:rsid w:val="00DD6D4B"/>
    <w:rsid w:val="00DD73C7"/>
    <w:rsid w:val="00DD7643"/>
    <w:rsid w:val="00DD7FD5"/>
    <w:rsid w:val="00DE03A7"/>
    <w:rsid w:val="00DE0DFD"/>
    <w:rsid w:val="00DE14F4"/>
    <w:rsid w:val="00DE1757"/>
    <w:rsid w:val="00DE2106"/>
    <w:rsid w:val="00DE3C06"/>
    <w:rsid w:val="00DE4CBC"/>
    <w:rsid w:val="00DE5426"/>
    <w:rsid w:val="00DE5C84"/>
    <w:rsid w:val="00DE6F6F"/>
    <w:rsid w:val="00DF052E"/>
    <w:rsid w:val="00DF0B45"/>
    <w:rsid w:val="00DF11E4"/>
    <w:rsid w:val="00DF2CB2"/>
    <w:rsid w:val="00DF3108"/>
    <w:rsid w:val="00DF338A"/>
    <w:rsid w:val="00DF3CF4"/>
    <w:rsid w:val="00DF4D00"/>
    <w:rsid w:val="00DF5993"/>
    <w:rsid w:val="00E0127B"/>
    <w:rsid w:val="00E012C5"/>
    <w:rsid w:val="00E020C3"/>
    <w:rsid w:val="00E0216C"/>
    <w:rsid w:val="00E03A2C"/>
    <w:rsid w:val="00E041C7"/>
    <w:rsid w:val="00E0580A"/>
    <w:rsid w:val="00E05D43"/>
    <w:rsid w:val="00E07B26"/>
    <w:rsid w:val="00E11994"/>
    <w:rsid w:val="00E1332D"/>
    <w:rsid w:val="00E13343"/>
    <w:rsid w:val="00E138ED"/>
    <w:rsid w:val="00E13D20"/>
    <w:rsid w:val="00E13EEC"/>
    <w:rsid w:val="00E14A48"/>
    <w:rsid w:val="00E15126"/>
    <w:rsid w:val="00E173B9"/>
    <w:rsid w:val="00E17454"/>
    <w:rsid w:val="00E23F21"/>
    <w:rsid w:val="00E2762D"/>
    <w:rsid w:val="00E3024A"/>
    <w:rsid w:val="00E302FC"/>
    <w:rsid w:val="00E31501"/>
    <w:rsid w:val="00E31B3D"/>
    <w:rsid w:val="00E330F4"/>
    <w:rsid w:val="00E345A5"/>
    <w:rsid w:val="00E34845"/>
    <w:rsid w:val="00E375A9"/>
    <w:rsid w:val="00E37EC3"/>
    <w:rsid w:val="00E4057E"/>
    <w:rsid w:val="00E40AC8"/>
    <w:rsid w:val="00E41C35"/>
    <w:rsid w:val="00E427B1"/>
    <w:rsid w:val="00E4395C"/>
    <w:rsid w:val="00E43E79"/>
    <w:rsid w:val="00E44467"/>
    <w:rsid w:val="00E448DD"/>
    <w:rsid w:val="00E4623D"/>
    <w:rsid w:val="00E464BB"/>
    <w:rsid w:val="00E50098"/>
    <w:rsid w:val="00E52590"/>
    <w:rsid w:val="00E5278B"/>
    <w:rsid w:val="00E54578"/>
    <w:rsid w:val="00E55125"/>
    <w:rsid w:val="00E55C6C"/>
    <w:rsid w:val="00E568B3"/>
    <w:rsid w:val="00E60BB3"/>
    <w:rsid w:val="00E61E32"/>
    <w:rsid w:val="00E642CE"/>
    <w:rsid w:val="00E650CE"/>
    <w:rsid w:val="00E66132"/>
    <w:rsid w:val="00E663A1"/>
    <w:rsid w:val="00E66482"/>
    <w:rsid w:val="00E66E62"/>
    <w:rsid w:val="00E67BD2"/>
    <w:rsid w:val="00E74DD9"/>
    <w:rsid w:val="00E7742B"/>
    <w:rsid w:val="00E823C3"/>
    <w:rsid w:val="00E84614"/>
    <w:rsid w:val="00E85ACB"/>
    <w:rsid w:val="00E87560"/>
    <w:rsid w:val="00E8765A"/>
    <w:rsid w:val="00E92406"/>
    <w:rsid w:val="00E93043"/>
    <w:rsid w:val="00E931BD"/>
    <w:rsid w:val="00E94EAB"/>
    <w:rsid w:val="00E9658F"/>
    <w:rsid w:val="00EA09D0"/>
    <w:rsid w:val="00EA0B21"/>
    <w:rsid w:val="00EA2371"/>
    <w:rsid w:val="00EA3C12"/>
    <w:rsid w:val="00EA4964"/>
    <w:rsid w:val="00EA6CDD"/>
    <w:rsid w:val="00EA7037"/>
    <w:rsid w:val="00EB12F1"/>
    <w:rsid w:val="00EB38D5"/>
    <w:rsid w:val="00EB3C50"/>
    <w:rsid w:val="00EB57A6"/>
    <w:rsid w:val="00EB62EB"/>
    <w:rsid w:val="00EB6DA6"/>
    <w:rsid w:val="00EC0623"/>
    <w:rsid w:val="00EC09F7"/>
    <w:rsid w:val="00EC136A"/>
    <w:rsid w:val="00EC1615"/>
    <w:rsid w:val="00EC179D"/>
    <w:rsid w:val="00EC1A76"/>
    <w:rsid w:val="00EC5236"/>
    <w:rsid w:val="00ED055A"/>
    <w:rsid w:val="00ED1D55"/>
    <w:rsid w:val="00ED4B62"/>
    <w:rsid w:val="00ED611F"/>
    <w:rsid w:val="00ED771E"/>
    <w:rsid w:val="00ED7FC3"/>
    <w:rsid w:val="00EE48C2"/>
    <w:rsid w:val="00EE66A5"/>
    <w:rsid w:val="00EF29AC"/>
    <w:rsid w:val="00EF4054"/>
    <w:rsid w:val="00EF4659"/>
    <w:rsid w:val="00EF4D35"/>
    <w:rsid w:val="00EF4DBA"/>
    <w:rsid w:val="00EF6A6D"/>
    <w:rsid w:val="00EF6E85"/>
    <w:rsid w:val="00EF7C95"/>
    <w:rsid w:val="00F000DD"/>
    <w:rsid w:val="00F0041E"/>
    <w:rsid w:val="00F0105C"/>
    <w:rsid w:val="00F01A88"/>
    <w:rsid w:val="00F037A6"/>
    <w:rsid w:val="00F04A06"/>
    <w:rsid w:val="00F06620"/>
    <w:rsid w:val="00F06773"/>
    <w:rsid w:val="00F07662"/>
    <w:rsid w:val="00F11ABB"/>
    <w:rsid w:val="00F124C6"/>
    <w:rsid w:val="00F1275D"/>
    <w:rsid w:val="00F1418C"/>
    <w:rsid w:val="00F14A34"/>
    <w:rsid w:val="00F160CB"/>
    <w:rsid w:val="00F16C92"/>
    <w:rsid w:val="00F20592"/>
    <w:rsid w:val="00F21509"/>
    <w:rsid w:val="00F2213D"/>
    <w:rsid w:val="00F231DF"/>
    <w:rsid w:val="00F23473"/>
    <w:rsid w:val="00F23C41"/>
    <w:rsid w:val="00F24786"/>
    <w:rsid w:val="00F24F71"/>
    <w:rsid w:val="00F25F87"/>
    <w:rsid w:val="00F276B1"/>
    <w:rsid w:val="00F31148"/>
    <w:rsid w:val="00F32309"/>
    <w:rsid w:val="00F33A84"/>
    <w:rsid w:val="00F358A6"/>
    <w:rsid w:val="00F35D0B"/>
    <w:rsid w:val="00F35E5A"/>
    <w:rsid w:val="00F3604D"/>
    <w:rsid w:val="00F36901"/>
    <w:rsid w:val="00F418CF"/>
    <w:rsid w:val="00F422DB"/>
    <w:rsid w:val="00F42611"/>
    <w:rsid w:val="00F43989"/>
    <w:rsid w:val="00F508E0"/>
    <w:rsid w:val="00F52F1C"/>
    <w:rsid w:val="00F53D4F"/>
    <w:rsid w:val="00F548FC"/>
    <w:rsid w:val="00F55725"/>
    <w:rsid w:val="00F56516"/>
    <w:rsid w:val="00F60785"/>
    <w:rsid w:val="00F61977"/>
    <w:rsid w:val="00F63098"/>
    <w:rsid w:val="00F639CC"/>
    <w:rsid w:val="00F64C1D"/>
    <w:rsid w:val="00F65078"/>
    <w:rsid w:val="00F6611F"/>
    <w:rsid w:val="00F67914"/>
    <w:rsid w:val="00F67A50"/>
    <w:rsid w:val="00F7142A"/>
    <w:rsid w:val="00F7307A"/>
    <w:rsid w:val="00F73313"/>
    <w:rsid w:val="00F74DE4"/>
    <w:rsid w:val="00F75578"/>
    <w:rsid w:val="00F7578C"/>
    <w:rsid w:val="00F8092B"/>
    <w:rsid w:val="00F80EDA"/>
    <w:rsid w:val="00F827B0"/>
    <w:rsid w:val="00F82D80"/>
    <w:rsid w:val="00F83AC9"/>
    <w:rsid w:val="00F85A86"/>
    <w:rsid w:val="00F86E5A"/>
    <w:rsid w:val="00F903A9"/>
    <w:rsid w:val="00F918FB"/>
    <w:rsid w:val="00F93B40"/>
    <w:rsid w:val="00F93CA0"/>
    <w:rsid w:val="00F94321"/>
    <w:rsid w:val="00F96E46"/>
    <w:rsid w:val="00FA1C9D"/>
    <w:rsid w:val="00FA1F90"/>
    <w:rsid w:val="00FA388A"/>
    <w:rsid w:val="00FA46DA"/>
    <w:rsid w:val="00FA5186"/>
    <w:rsid w:val="00FA5191"/>
    <w:rsid w:val="00FA6A02"/>
    <w:rsid w:val="00FA7CBE"/>
    <w:rsid w:val="00FB0E13"/>
    <w:rsid w:val="00FB0F35"/>
    <w:rsid w:val="00FB12D7"/>
    <w:rsid w:val="00FB1C3D"/>
    <w:rsid w:val="00FB34D1"/>
    <w:rsid w:val="00FB3A93"/>
    <w:rsid w:val="00FB72F9"/>
    <w:rsid w:val="00FB7F34"/>
    <w:rsid w:val="00FC0983"/>
    <w:rsid w:val="00FC12F2"/>
    <w:rsid w:val="00FC13BC"/>
    <w:rsid w:val="00FC1838"/>
    <w:rsid w:val="00FC30B8"/>
    <w:rsid w:val="00FC3467"/>
    <w:rsid w:val="00FC3679"/>
    <w:rsid w:val="00FC418C"/>
    <w:rsid w:val="00FC5420"/>
    <w:rsid w:val="00FC54EA"/>
    <w:rsid w:val="00FD1425"/>
    <w:rsid w:val="00FD2D3F"/>
    <w:rsid w:val="00FD3244"/>
    <w:rsid w:val="00FD5529"/>
    <w:rsid w:val="00FE39B1"/>
    <w:rsid w:val="00FE5F0E"/>
    <w:rsid w:val="00FF0B60"/>
    <w:rsid w:val="00FF12EF"/>
    <w:rsid w:val="00FF1A52"/>
    <w:rsid w:val="00FF3E61"/>
    <w:rsid w:val="00FF4734"/>
    <w:rsid w:val="00FF4B28"/>
    <w:rsid w:val="097C5C5C"/>
    <w:rsid w:val="2B98783D"/>
  </w:rsids>
  <m:mathPr>
    <m:mathFont m:val="Cambria Math"/>
    <m:brkBin m:val="before"/>
    <m:brkBinSub m:val="--"/>
    <m:smallFrac m:val="0"/>
    <m:dispDef/>
    <m:lMargin m:val="0"/>
    <m:rMargin m:val="0"/>
    <m:defJc m:val="centerGroup"/>
    <m:wrapIndent m:val="1440"/>
    <m:intLim m:val="subSup"/>
    <m:naryLim m:val="undOvr"/>
  </m:mathPr>
  <w:themeFontLang w:val="en-GB" w:eastAsia="ja-JP" w:bidi="b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63FB3166"/>
  <w15:docId w15:val="{C71999DD-806F-4F01-9E90-3C420556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558B"/>
    <w:rPr>
      <w:sz w:val="24"/>
      <w:szCs w:val="20"/>
      <w:lang w:val="en-US" w:eastAsia="en-US"/>
    </w:rPr>
  </w:style>
  <w:style w:type="paragraph" w:styleId="Nadpis1">
    <w:name w:val="heading 1"/>
    <w:basedOn w:val="Normln"/>
    <w:next w:val="Normln"/>
    <w:link w:val="Nadpis1Char"/>
    <w:uiPriority w:val="99"/>
    <w:qFormat/>
    <w:rsid w:val="009E758D"/>
    <w:pPr>
      <w:keepNext/>
      <w:spacing w:before="240" w:after="60"/>
      <w:outlineLvl w:val="0"/>
    </w:pPr>
    <w:rPr>
      <w:rFonts w:ascii="Arial" w:hAnsi="Arial"/>
      <w:b/>
      <w:kern w:val="32"/>
      <w:sz w:val="32"/>
      <w:szCs w:val="32"/>
    </w:rPr>
  </w:style>
  <w:style w:type="paragraph" w:styleId="Nadpis3">
    <w:name w:val="heading 3"/>
    <w:basedOn w:val="Nadpis1"/>
    <w:next w:val="Normln"/>
    <w:link w:val="Nadpis3Char"/>
    <w:uiPriority w:val="99"/>
    <w:qFormat/>
    <w:rsid w:val="009E758D"/>
    <w:pPr>
      <w:tabs>
        <w:tab w:val="left" w:pos="990"/>
      </w:tabs>
      <w:spacing w:before="0" w:after="0"/>
      <w:ind w:left="907" w:hanging="907"/>
      <w:outlineLvl w:val="2"/>
    </w:pPr>
    <w:rPr>
      <w:caps/>
      <w:color w:val="0099FF"/>
      <w:spacing w:val="-2"/>
      <w:kern w:val="0"/>
      <w:sz w:val="36"/>
      <w:szCs w:val="36"/>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4151C"/>
    <w:rPr>
      <w:rFonts w:ascii="Cambria" w:hAnsi="Cambria" w:cs="Times New Roman"/>
      <w:b/>
      <w:bCs/>
      <w:kern w:val="32"/>
      <w:sz w:val="32"/>
      <w:szCs w:val="32"/>
      <w:lang w:val="en-US" w:eastAsia="en-US"/>
    </w:rPr>
  </w:style>
  <w:style w:type="character" w:customStyle="1" w:styleId="Nadpis3Char">
    <w:name w:val="Nadpis 3 Char"/>
    <w:basedOn w:val="Standardnpsmoodstavce"/>
    <w:link w:val="Nadpis3"/>
    <w:uiPriority w:val="99"/>
    <w:locked/>
    <w:rsid w:val="008C6032"/>
    <w:rPr>
      <w:rFonts w:ascii="Arial" w:hAnsi="Arial" w:cs="Times New Roman"/>
      <w:b/>
      <w:caps/>
      <w:color w:val="0099FF"/>
      <w:spacing w:val="-2"/>
      <w:sz w:val="36"/>
      <w:szCs w:val="36"/>
      <w:lang w:eastAsia="en-GB"/>
    </w:rPr>
  </w:style>
  <w:style w:type="character" w:styleId="Hypertextovodkaz">
    <w:name w:val="Hyperlink"/>
    <w:basedOn w:val="Standardnpsmoodstavce"/>
    <w:uiPriority w:val="99"/>
    <w:rsid w:val="006D1B67"/>
    <w:rPr>
      <w:rFonts w:cs="Times New Roman"/>
      <w:color w:val="0000FF"/>
      <w:u w:val="single"/>
    </w:rPr>
  </w:style>
  <w:style w:type="paragraph" w:styleId="Normlnweb">
    <w:name w:val="Normal (Web)"/>
    <w:basedOn w:val="Normln"/>
    <w:uiPriority w:val="99"/>
    <w:rsid w:val="006D1B67"/>
    <w:pPr>
      <w:spacing w:before="100" w:beforeAutospacing="1" w:after="100" w:afterAutospacing="1"/>
    </w:pPr>
    <w:rPr>
      <w:color w:val="000000"/>
      <w:szCs w:val="24"/>
    </w:rPr>
  </w:style>
  <w:style w:type="paragraph" w:styleId="FormtovanvHTML">
    <w:name w:val="HTML Preformatted"/>
    <w:basedOn w:val="Normln"/>
    <w:link w:val="FormtovanvHTMLChar"/>
    <w:uiPriority w:val="99"/>
    <w:rsid w:val="006D1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FormtovanvHTMLChar">
    <w:name w:val="Formátovaný v HTML Char"/>
    <w:basedOn w:val="Standardnpsmoodstavce"/>
    <w:link w:val="FormtovanvHTML"/>
    <w:uiPriority w:val="99"/>
    <w:semiHidden/>
    <w:locked/>
    <w:rsid w:val="0054151C"/>
    <w:rPr>
      <w:rFonts w:ascii="Courier New" w:hAnsi="Courier New" w:cs="Courier New"/>
      <w:sz w:val="20"/>
      <w:szCs w:val="20"/>
      <w:lang w:val="en-US" w:eastAsia="en-US"/>
    </w:rPr>
  </w:style>
  <w:style w:type="character" w:styleId="Siln">
    <w:name w:val="Strong"/>
    <w:basedOn w:val="Standardnpsmoodstavce"/>
    <w:uiPriority w:val="22"/>
    <w:qFormat/>
    <w:rsid w:val="006D1B67"/>
    <w:rPr>
      <w:rFonts w:cs="Times New Roman"/>
      <w:b/>
      <w:bCs/>
    </w:rPr>
  </w:style>
  <w:style w:type="character" w:styleId="Zdraznn">
    <w:name w:val="Emphasis"/>
    <w:basedOn w:val="Standardnpsmoodstavce"/>
    <w:uiPriority w:val="99"/>
    <w:qFormat/>
    <w:rsid w:val="006D1B67"/>
    <w:rPr>
      <w:rFonts w:cs="Times New Roman"/>
      <w:i/>
      <w:iCs/>
    </w:rPr>
  </w:style>
  <w:style w:type="paragraph" w:customStyle="1" w:styleId="Arabic">
    <w:name w:val="Arabic"/>
    <w:uiPriority w:val="99"/>
    <w:rsid w:val="002C0A20"/>
    <w:pPr>
      <w:bidi/>
      <w:spacing w:after="240" w:line="440" w:lineRule="exact"/>
    </w:pPr>
    <w:rPr>
      <w:rFonts w:cs="Simplified Arabic"/>
      <w:sz w:val="24"/>
      <w:szCs w:val="28"/>
      <w:lang w:val="en-US" w:eastAsia="en-US"/>
    </w:rPr>
  </w:style>
  <w:style w:type="paragraph" w:styleId="Textbubliny">
    <w:name w:val="Balloon Text"/>
    <w:basedOn w:val="Normln"/>
    <w:link w:val="TextbublinyChar"/>
    <w:uiPriority w:val="99"/>
    <w:semiHidden/>
    <w:rsid w:val="008E41D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4151C"/>
    <w:rPr>
      <w:rFonts w:cs="Times New Roman"/>
      <w:sz w:val="2"/>
      <w:lang w:val="en-US" w:eastAsia="en-US"/>
    </w:rPr>
  </w:style>
  <w:style w:type="paragraph" w:styleId="Zhlav">
    <w:name w:val="header"/>
    <w:basedOn w:val="Normln"/>
    <w:link w:val="ZhlavChar"/>
    <w:uiPriority w:val="99"/>
    <w:rsid w:val="0013297B"/>
    <w:pPr>
      <w:tabs>
        <w:tab w:val="center" w:pos="4320"/>
        <w:tab w:val="right" w:pos="8640"/>
      </w:tabs>
    </w:pPr>
  </w:style>
  <w:style w:type="character" w:customStyle="1" w:styleId="ZhlavChar">
    <w:name w:val="Záhlaví Char"/>
    <w:basedOn w:val="Standardnpsmoodstavce"/>
    <w:link w:val="Zhlav"/>
    <w:uiPriority w:val="99"/>
    <w:semiHidden/>
    <w:locked/>
    <w:rsid w:val="00D116D6"/>
    <w:rPr>
      <w:rFonts w:cs="Times New Roman"/>
      <w:sz w:val="24"/>
      <w:lang w:val="en-US" w:eastAsia="en-US" w:bidi="ar-SA"/>
    </w:rPr>
  </w:style>
  <w:style w:type="paragraph" w:styleId="Zpat">
    <w:name w:val="footer"/>
    <w:basedOn w:val="Normln"/>
    <w:link w:val="ZpatChar"/>
    <w:uiPriority w:val="99"/>
    <w:rsid w:val="0013297B"/>
    <w:pPr>
      <w:tabs>
        <w:tab w:val="center" w:pos="4320"/>
        <w:tab w:val="right" w:pos="8640"/>
      </w:tabs>
    </w:pPr>
  </w:style>
  <w:style w:type="character" w:customStyle="1" w:styleId="ZpatChar">
    <w:name w:val="Zápatí Char"/>
    <w:basedOn w:val="Standardnpsmoodstavce"/>
    <w:link w:val="Zpat"/>
    <w:uiPriority w:val="99"/>
    <w:semiHidden/>
    <w:locked/>
    <w:rsid w:val="0054151C"/>
    <w:rPr>
      <w:rFonts w:cs="Times New Roman"/>
      <w:sz w:val="20"/>
      <w:szCs w:val="20"/>
      <w:lang w:val="en-US" w:eastAsia="en-US"/>
    </w:rPr>
  </w:style>
  <w:style w:type="paragraph" w:customStyle="1" w:styleId="Char">
    <w:name w:val="Char"/>
    <w:basedOn w:val="Normln"/>
    <w:uiPriority w:val="99"/>
    <w:rsid w:val="00781BB7"/>
    <w:pPr>
      <w:spacing w:after="160" w:line="240" w:lineRule="exact"/>
    </w:pPr>
    <w:rPr>
      <w:rFonts w:ascii="Arial" w:hAnsi="Arial" w:cs="Arial"/>
      <w:sz w:val="20"/>
      <w:lang w:val="en-GB"/>
    </w:rPr>
  </w:style>
  <w:style w:type="paragraph" w:styleId="Odstavecseseznamem">
    <w:name w:val="List Paragraph"/>
    <w:aliases w:val="List Paragraph à moi,bullets,action points,Bullet List,FooterText,Colorful List - Accent 11,numbered,Paragraphe de liste1,列出段落,列出段落1,Bulletr List Paragraph,List Paragraph2,List Paragraph21,Párrafo de lista1,Parágrafo da Lista1,Pla"/>
    <w:basedOn w:val="Normln"/>
    <w:link w:val="OdstavecseseznamemChar"/>
    <w:uiPriority w:val="34"/>
    <w:qFormat/>
    <w:rsid w:val="00D62435"/>
    <w:pPr>
      <w:spacing w:after="200" w:line="276" w:lineRule="auto"/>
      <w:ind w:left="720"/>
      <w:contextualSpacing/>
    </w:pPr>
    <w:rPr>
      <w:rFonts w:ascii="Calibri" w:hAnsi="Calibri"/>
      <w:sz w:val="22"/>
      <w:lang w:val="en-GB" w:eastAsia="en-GB"/>
    </w:rPr>
  </w:style>
  <w:style w:type="character" w:styleId="Odkaznakoment">
    <w:name w:val="annotation reference"/>
    <w:basedOn w:val="Standardnpsmoodstavce"/>
    <w:uiPriority w:val="99"/>
    <w:rsid w:val="00CA25F5"/>
    <w:rPr>
      <w:rFonts w:cs="Times New Roman"/>
      <w:sz w:val="16"/>
      <w:szCs w:val="16"/>
    </w:rPr>
  </w:style>
  <w:style w:type="paragraph" w:styleId="Textkomente">
    <w:name w:val="annotation text"/>
    <w:basedOn w:val="Normln"/>
    <w:link w:val="TextkomenteChar"/>
    <w:uiPriority w:val="99"/>
    <w:rsid w:val="00CA25F5"/>
    <w:rPr>
      <w:sz w:val="20"/>
    </w:rPr>
  </w:style>
  <w:style w:type="character" w:customStyle="1" w:styleId="TextkomenteChar">
    <w:name w:val="Text komentáře Char"/>
    <w:basedOn w:val="Standardnpsmoodstavce"/>
    <w:link w:val="Textkomente"/>
    <w:uiPriority w:val="99"/>
    <w:locked/>
    <w:rsid w:val="00CA25F5"/>
    <w:rPr>
      <w:rFonts w:cs="Times New Roman"/>
    </w:rPr>
  </w:style>
  <w:style w:type="paragraph" w:styleId="Pedmtkomente">
    <w:name w:val="annotation subject"/>
    <w:basedOn w:val="Textkomente"/>
    <w:next w:val="Textkomente"/>
    <w:link w:val="PedmtkomenteChar"/>
    <w:uiPriority w:val="99"/>
    <w:rsid w:val="00CA25F5"/>
    <w:rPr>
      <w:b/>
      <w:bCs/>
    </w:rPr>
  </w:style>
  <w:style w:type="character" w:customStyle="1" w:styleId="PedmtkomenteChar">
    <w:name w:val="Předmět komentáře Char"/>
    <w:basedOn w:val="TextkomenteChar"/>
    <w:link w:val="Pedmtkomente"/>
    <w:uiPriority w:val="99"/>
    <w:locked/>
    <w:rsid w:val="00CA25F5"/>
    <w:rPr>
      <w:rFonts w:cs="Times New Roman"/>
      <w:b/>
      <w:bCs/>
    </w:rPr>
  </w:style>
  <w:style w:type="character" w:customStyle="1" w:styleId="baec5a81-e4d6-4674-97f3-e9220f0136c1">
    <w:name w:val="baec5a81-e4d6-4674-97f3-e9220f0136c1"/>
    <w:basedOn w:val="Standardnpsmoodstavce"/>
    <w:uiPriority w:val="99"/>
    <w:rsid w:val="00A32944"/>
    <w:rPr>
      <w:rFonts w:cs="Times New Roman"/>
    </w:rPr>
  </w:style>
  <w:style w:type="paragraph" w:styleId="Revize">
    <w:name w:val="Revision"/>
    <w:hidden/>
    <w:uiPriority w:val="99"/>
    <w:semiHidden/>
    <w:rsid w:val="00CF6BA0"/>
    <w:rPr>
      <w:sz w:val="24"/>
      <w:szCs w:val="20"/>
      <w:lang w:val="en-US" w:eastAsia="en-US"/>
    </w:rPr>
  </w:style>
  <w:style w:type="character" w:styleId="Sledovanodkaz">
    <w:name w:val="FollowedHyperlink"/>
    <w:basedOn w:val="Standardnpsmoodstavce"/>
    <w:uiPriority w:val="99"/>
    <w:semiHidden/>
    <w:rsid w:val="00DE1757"/>
    <w:rPr>
      <w:rFonts w:cs="Times New Roman"/>
      <w:color w:val="800080"/>
      <w:u w:val="single"/>
    </w:rPr>
  </w:style>
  <w:style w:type="character" w:customStyle="1" w:styleId="OdstavecseseznamemChar">
    <w:name w:val="Odstavec se seznamem Char"/>
    <w:aliases w:val="List Paragraph à moi Char,bullets Char,action points Char,Bullet List Char,FooterText Char,Colorful List - Accent 11 Char,numbered Char,Paragraphe de liste1 Char,列出段落 Char,列出段落1 Char,Bulletr List Paragraph Char,Pla Char"/>
    <w:link w:val="Odstavecseseznamem"/>
    <w:uiPriority w:val="99"/>
    <w:locked/>
    <w:rsid w:val="00A5354C"/>
    <w:rPr>
      <w:rFonts w:ascii="Calibri" w:hAnsi="Calibri"/>
      <w:sz w:val="22"/>
    </w:rPr>
  </w:style>
  <w:style w:type="character" w:customStyle="1" w:styleId="apple-converted-space">
    <w:name w:val="apple-converted-space"/>
    <w:basedOn w:val="Standardnpsmoodstavce"/>
    <w:uiPriority w:val="99"/>
    <w:rsid w:val="00027783"/>
    <w:rPr>
      <w:rFonts w:cs="Times New Roman"/>
    </w:rPr>
  </w:style>
  <w:style w:type="paragraph" w:styleId="Bezmezer">
    <w:name w:val="No Spacing"/>
    <w:uiPriority w:val="1"/>
    <w:qFormat/>
    <w:rsid w:val="00930C40"/>
    <w:rPr>
      <w:rFonts w:ascii="Calibri" w:eastAsia="MS Mincho" w:hAnsi="Calibri"/>
      <w:sz w:val="24"/>
      <w:szCs w:val="24"/>
      <w:lang w:val="en-US" w:eastAsia="en-US"/>
    </w:rPr>
  </w:style>
  <w:style w:type="paragraph" w:styleId="Prosttext">
    <w:name w:val="Plain Text"/>
    <w:basedOn w:val="Normln"/>
    <w:link w:val="ProsttextChar"/>
    <w:uiPriority w:val="99"/>
    <w:semiHidden/>
    <w:unhideWhenUsed/>
    <w:locked/>
    <w:rsid w:val="00F94321"/>
    <w:rPr>
      <w:rFonts w:ascii="Arial" w:eastAsiaTheme="minorHAnsi" w:hAnsi="Arial" w:cs="Arial"/>
      <w:sz w:val="22"/>
      <w:szCs w:val="22"/>
      <w:lang w:val="en-GB"/>
    </w:rPr>
  </w:style>
  <w:style w:type="character" w:customStyle="1" w:styleId="ProsttextChar">
    <w:name w:val="Prostý text Char"/>
    <w:basedOn w:val="Standardnpsmoodstavce"/>
    <w:link w:val="Prosttext"/>
    <w:uiPriority w:val="99"/>
    <w:semiHidden/>
    <w:rsid w:val="00F94321"/>
    <w:rPr>
      <w:rFonts w:ascii="Arial" w:eastAsiaTheme="minorHAnsi" w:hAnsi="Arial" w:cs="Arial"/>
      <w:lang w:eastAsia="en-US"/>
    </w:rPr>
  </w:style>
  <w:style w:type="paragraph" w:customStyle="1" w:styleId="Bullets">
    <w:name w:val="Bullets"/>
    <w:basedOn w:val="Odstavecseseznamem"/>
    <w:uiPriority w:val="2"/>
    <w:qFormat/>
    <w:rsid w:val="00E05D43"/>
    <w:pPr>
      <w:numPr>
        <w:numId w:val="1"/>
      </w:numPr>
      <w:tabs>
        <w:tab w:val="num" w:pos="360"/>
      </w:tabs>
      <w:spacing w:after="0" w:line="360" w:lineRule="auto"/>
      <w:ind w:firstLine="0"/>
    </w:pPr>
    <w:rPr>
      <w:rFonts w:ascii="Arial" w:eastAsiaTheme="minorHAnsi" w:hAnsi="Arial" w:cstheme="minorBidi"/>
      <w:szCs w:val="22"/>
      <w:lang w:eastAsia="en-US"/>
    </w:rPr>
  </w:style>
  <w:style w:type="paragraph" w:styleId="Textpoznpodarou">
    <w:name w:val="footnote text"/>
    <w:basedOn w:val="Normln"/>
    <w:link w:val="TextpoznpodarouChar"/>
    <w:uiPriority w:val="99"/>
    <w:semiHidden/>
    <w:unhideWhenUsed/>
    <w:locked/>
    <w:rsid w:val="00C6354A"/>
    <w:rPr>
      <w:sz w:val="20"/>
    </w:rPr>
  </w:style>
  <w:style w:type="character" w:customStyle="1" w:styleId="TextpoznpodarouChar">
    <w:name w:val="Text pozn. pod čarou Char"/>
    <w:basedOn w:val="Standardnpsmoodstavce"/>
    <w:link w:val="Textpoznpodarou"/>
    <w:uiPriority w:val="99"/>
    <w:semiHidden/>
    <w:rsid w:val="00C6354A"/>
    <w:rPr>
      <w:sz w:val="20"/>
      <w:szCs w:val="20"/>
      <w:lang w:val="en-US" w:eastAsia="en-US"/>
    </w:rPr>
  </w:style>
  <w:style w:type="character" w:styleId="Znakapoznpodarou">
    <w:name w:val="footnote reference"/>
    <w:basedOn w:val="Standardnpsmoodstavce"/>
    <w:uiPriority w:val="99"/>
    <w:semiHidden/>
    <w:unhideWhenUsed/>
    <w:locked/>
    <w:rsid w:val="00C6354A"/>
    <w:rPr>
      <w:vertAlign w:val="superscript"/>
    </w:rPr>
  </w:style>
  <w:style w:type="character" w:styleId="Odkaznavysvtlivky">
    <w:name w:val="endnote reference"/>
    <w:basedOn w:val="Standardnpsmoodstavce"/>
    <w:uiPriority w:val="99"/>
    <w:semiHidden/>
    <w:unhideWhenUsed/>
    <w:locked/>
    <w:rsid w:val="00C6354A"/>
    <w:rPr>
      <w:vertAlign w:val="superscript"/>
    </w:rPr>
  </w:style>
  <w:style w:type="character" w:customStyle="1" w:styleId="A">
    <w:name w:val="なし A"/>
    <w:uiPriority w:val="99"/>
    <w:rsid w:val="007572F3"/>
    <w:rPr>
      <w:lang w:val="en-US"/>
    </w:rPr>
  </w:style>
  <w:style w:type="paragraph" w:customStyle="1" w:styleId="Default">
    <w:name w:val="Default"/>
    <w:rsid w:val="003834C7"/>
    <w:pPr>
      <w:autoSpaceDE w:val="0"/>
      <w:autoSpaceDN w:val="0"/>
      <w:adjustRightInd w:val="0"/>
    </w:pPr>
    <w:rPr>
      <w:rFonts w:ascii="Calibri" w:hAnsi="Calibri" w:cs="Calibri"/>
      <w:color w:val="000000"/>
      <w:sz w:val="24"/>
      <w:szCs w:val="24"/>
      <w:lang w:val="en-US"/>
    </w:rPr>
  </w:style>
  <w:style w:type="character" w:customStyle="1" w:styleId="bumpedfont20">
    <w:name w:val="bumpedfont20"/>
    <w:basedOn w:val="Standardnpsmoodstavce"/>
    <w:rsid w:val="002870FE"/>
  </w:style>
  <w:style w:type="table" w:styleId="Mkatabulky">
    <w:name w:val="Table Grid"/>
    <w:basedOn w:val="Normlntabulka"/>
    <w:rsid w:val="00BF6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npsmoodstavce"/>
    <w:uiPriority w:val="99"/>
    <w:semiHidden/>
    <w:unhideWhenUsed/>
    <w:rsid w:val="00442F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26499">
      <w:bodyDiv w:val="1"/>
      <w:marLeft w:val="0"/>
      <w:marRight w:val="0"/>
      <w:marTop w:val="0"/>
      <w:marBottom w:val="0"/>
      <w:divBdr>
        <w:top w:val="none" w:sz="0" w:space="0" w:color="auto"/>
        <w:left w:val="none" w:sz="0" w:space="0" w:color="auto"/>
        <w:bottom w:val="none" w:sz="0" w:space="0" w:color="auto"/>
        <w:right w:val="none" w:sz="0" w:space="0" w:color="auto"/>
      </w:divBdr>
    </w:div>
    <w:div w:id="110445784">
      <w:bodyDiv w:val="1"/>
      <w:marLeft w:val="0"/>
      <w:marRight w:val="0"/>
      <w:marTop w:val="0"/>
      <w:marBottom w:val="0"/>
      <w:divBdr>
        <w:top w:val="none" w:sz="0" w:space="0" w:color="auto"/>
        <w:left w:val="none" w:sz="0" w:space="0" w:color="auto"/>
        <w:bottom w:val="none" w:sz="0" w:space="0" w:color="auto"/>
        <w:right w:val="none" w:sz="0" w:space="0" w:color="auto"/>
      </w:divBdr>
    </w:div>
    <w:div w:id="126703125">
      <w:bodyDiv w:val="1"/>
      <w:marLeft w:val="0"/>
      <w:marRight w:val="0"/>
      <w:marTop w:val="0"/>
      <w:marBottom w:val="0"/>
      <w:divBdr>
        <w:top w:val="none" w:sz="0" w:space="0" w:color="auto"/>
        <w:left w:val="none" w:sz="0" w:space="0" w:color="auto"/>
        <w:bottom w:val="none" w:sz="0" w:space="0" w:color="auto"/>
        <w:right w:val="none" w:sz="0" w:space="0" w:color="auto"/>
      </w:divBdr>
    </w:div>
    <w:div w:id="149247818">
      <w:bodyDiv w:val="1"/>
      <w:marLeft w:val="0"/>
      <w:marRight w:val="0"/>
      <w:marTop w:val="0"/>
      <w:marBottom w:val="0"/>
      <w:divBdr>
        <w:top w:val="none" w:sz="0" w:space="0" w:color="auto"/>
        <w:left w:val="none" w:sz="0" w:space="0" w:color="auto"/>
        <w:bottom w:val="none" w:sz="0" w:space="0" w:color="auto"/>
        <w:right w:val="none" w:sz="0" w:space="0" w:color="auto"/>
      </w:divBdr>
    </w:div>
    <w:div w:id="254673219">
      <w:bodyDiv w:val="1"/>
      <w:marLeft w:val="0"/>
      <w:marRight w:val="0"/>
      <w:marTop w:val="0"/>
      <w:marBottom w:val="0"/>
      <w:divBdr>
        <w:top w:val="none" w:sz="0" w:space="0" w:color="auto"/>
        <w:left w:val="none" w:sz="0" w:space="0" w:color="auto"/>
        <w:bottom w:val="none" w:sz="0" w:space="0" w:color="auto"/>
        <w:right w:val="none" w:sz="0" w:space="0" w:color="auto"/>
      </w:divBdr>
    </w:div>
    <w:div w:id="298540183">
      <w:bodyDiv w:val="1"/>
      <w:marLeft w:val="0"/>
      <w:marRight w:val="0"/>
      <w:marTop w:val="0"/>
      <w:marBottom w:val="0"/>
      <w:divBdr>
        <w:top w:val="none" w:sz="0" w:space="0" w:color="auto"/>
        <w:left w:val="none" w:sz="0" w:space="0" w:color="auto"/>
        <w:bottom w:val="none" w:sz="0" w:space="0" w:color="auto"/>
        <w:right w:val="none" w:sz="0" w:space="0" w:color="auto"/>
      </w:divBdr>
    </w:div>
    <w:div w:id="305278623">
      <w:bodyDiv w:val="1"/>
      <w:marLeft w:val="0"/>
      <w:marRight w:val="0"/>
      <w:marTop w:val="0"/>
      <w:marBottom w:val="0"/>
      <w:divBdr>
        <w:top w:val="none" w:sz="0" w:space="0" w:color="auto"/>
        <w:left w:val="none" w:sz="0" w:space="0" w:color="auto"/>
        <w:bottom w:val="none" w:sz="0" w:space="0" w:color="auto"/>
        <w:right w:val="none" w:sz="0" w:space="0" w:color="auto"/>
      </w:divBdr>
    </w:div>
    <w:div w:id="404642479">
      <w:bodyDiv w:val="1"/>
      <w:marLeft w:val="0"/>
      <w:marRight w:val="0"/>
      <w:marTop w:val="0"/>
      <w:marBottom w:val="0"/>
      <w:divBdr>
        <w:top w:val="none" w:sz="0" w:space="0" w:color="auto"/>
        <w:left w:val="none" w:sz="0" w:space="0" w:color="auto"/>
        <w:bottom w:val="none" w:sz="0" w:space="0" w:color="auto"/>
        <w:right w:val="none" w:sz="0" w:space="0" w:color="auto"/>
      </w:divBdr>
    </w:div>
    <w:div w:id="538053261">
      <w:bodyDiv w:val="1"/>
      <w:marLeft w:val="0"/>
      <w:marRight w:val="0"/>
      <w:marTop w:val="0"/>
      <w:marBottom w:val="0"/>
      <w:divBdr>
        <w:top w:val="none" w:sz="0" w:space="0" w:color="auto"/>
        <w:left w:val="none" w:sz="0" w:space="0" w:color="auto"/>
        <w:bottom w:val="none" w:sz="0" w:space="0" w:color="auto"/>
        <w:right w:val="none" w:sz="0" w:space="0" w:color="auto"/>
      </w:divBdr>
    </w:div>
    <w:div w:id="546793223">
      <w:bodyDiv w:val="1"/>
      <w:marLeft w:val="0"/>
      <w:marRight w:val="0"/>
      <w:marTop w:val="0"/>
      <w:marBottom w:val="0"/>
      <w:divBdr>
        <w:top w:val="none" w:sz="0" w:space="0" w:color="auto"/>
        <w:left w:val="none" w:sz="0" w:space="0" w:color="auto"/>
        <w:bottom w:val="none" w:sz="0" w:space="0" w:color="auto"/>
        <w:right w:val="none" w:sz="0" w:space="0" w:color="auto"/>
      </w:divBdr>
    </w:div>
    <w:div w:id="550194644">
      <w:bodyDiv w:val="1"/>
      <w:marLeft w:val="0"/>
      <w:marRight w:val="0"/>
      <w:marTop w:val="0"/>
      <w:marBottom w:val="0"/>
      <w:divBdr>
        <w:top w:val="none" w:sz="0" w:space="0" w:color="auto"/>
        <w:left w:val="none" w:sz="0" w:space="0" w:color="auto"/>
        <w:bottom w:val="none" w:sz="0" w:space="0" w:color="auto"/>
        <w:right w:val="none" w:sz="0" w:space="0" w:color="auto"/>
      </w:divBdr>
    </w:div>
    <w:div w:id="608706436">
      <w:bodyDiv w:val="1"/>
      <w:marLeft w:val="0"/>
      <w:marRight w:val="0"/>
      <w:marTop w:val="0"/>
      <w:marBottom w:val="0"/>
      <w:divBdr>
        <w:top w:val="none" w:sz="0" w:space="0" w:color="auto"/>
        <w:left w:val="none" w:sz="0" w:space="0" w:color="auto"/>
        <w:bottom w:val="none" w:sz="0" w:space="0" w:color="auto"/>
        <w:right w:val="none" w:sz="0" w:space="0" w:color="auto"/>
      </w:divBdr>
    </w:div>
    <w:div w:id="617227177">
      <w:bodyDiv w:val="1"/>
      <w:marLeft w:val="0"/>
      <w:marRight w:val="0"/>
      <w:marTop w:val="0"/>
      <w:marBottom w:val="0"/>
      <w:divBdr>
        <w:top w:val="none" w:sz="0" w:space="0" w:color="auto"/>
        <w:left w:val="none" w:sz="0" w:space="0" w:color="auto"/>
        <w:bottom w:val="none" w:sz="0" w:space="0" w:color="auto"/>
        <w:right w:val="none" w:sz="0" w:space="0" w:color="auto"/>
      </w:divBdr>
    </w:div>
    <w:div w:id="634724381">
      <w:bodyDiv w:val="1"/>
      <w:marLeft w:val="0"/>
      <w:marRight w:val="0"/>
      <w:marTop w:val="0"/>
      <w:marBottom w:val="0"/>
      <w:divBdr>
        <w:top w:val="none" w:sz="0" w:space="0" w:color="auto"/>
        <w:left w:val="none" w:sz="0" w:space="0" w:color="auto"/>
        <w:bottom w:val="none" w:sz="0" w:space="0" w:color="auto"/>
        <w:right w:val="none" w:sz="0" w:space="0" w:color="auto"/>
      </w:divBdr>
    </w:div>
    <w:div w:id="746999690">
      <w:bodyDiv w:val="1"/>
      <w:marLeft w:val="0"/>
      <w:marRight w:val="0"/>
      <w:marTop w:val="0"/>
      <w:marBottom w:val="0"/>
      <w:divBdr>
        <w:top w:val="none" w:sz="0" w:space="0" w:color="auto"/>
        <w:left w:val="none" w:sz="0" w:space="0" w:color="auto"/>
        <w:bottom w:val="none" w:sz="0" w:space="0" w:color="auto"/>
        <w:right w:val="none" w:sz="0" w:space="0" w:color="auto"/>
      </w:divBdr>
    </w:div>
    <w:div w:id="826097225">
      <w:bodyDiv w:val="1"/>
      <w:marLeft w:val="0"/>
      <w:marRight w:val="0"/>
      <w:marTop w:val="0"/>
      <w:marBottom w:val="0"/>
      <w:divBdr>
        <w:top w:val="none" w:sz="0" w:space="0" w:color="auto"/>
        <w:left w:val="none" w:sz="0" w:space="0" w:color="auto"/>
        <w:bottom w:val="none" w:sz="0" w:space="0" w:color="auto"/>
        <w:right w:val="none" w:sz="0" w:space="0" w:color="auto"/>
      </w:divBdr>
    </w:div>
    <w:div w:id="842935613">
      <w:bodyDiv w:val="1"/>
      <w:marLeft w:val="0"/>
      <w:marRight w:val="0"/>
      <w:marTop w:val="0"/>
      <w:marBottom w:val="0"/>
      <w:divBdr>
        <w:top w:val="none" w:sz="0" w:space="0" w:color="auto"/>
        <w:left w:val="none" w:sz="0" w:space="0" w:color="auto"/>
        <w:bottom w:val="none" w:sz="0" w:space="0" w:color="auto"/>
        <w:right w:val="none" w:sz="0" w:space="0" w:color="auto"/>
      </w:divBdr>
    </w:div>
    <w:div w:id="898250220">
      <w:bodyDiv w:val="1"/>
      <w:marLeft w:val="0"/>
      <w:marRight w:val="0"/>
      <w:marTop w:val="0"/>
      <w:marBottom w:val="0"/>
      <w:divBdr>
        <w:top w:val="none" w:sz="0" w:space="0" w:color="auto"/>
        <w:left w:val="none" w:sz="0" w:space="0" w:color="auto"/>
        <w:bottom w:val="none" w:sz="0" w:space="0" w:color="auto"/>
        <w:right w:val="none" w:sz="0" w:space="0" w:color="auto"/>
      </w:divBdr>
    </w:div>
    <w:div w:id="905263119">
      <w:bodyDiv w:val="1"/>
      <w:marLeft w:val="0"/>
      <w:marRight w:val="0"/>
      <w:marTop w:val="0"/>
      <w:marBottom w:val="0"/>
      <w:divBdr>
        <w:top w:val="none" w:sz="0" w:space="0" w:color="auto"/>
        <w:left w:val="none" w:sz="0" w:space="0" w:color="auto"/>
        <w:bottom w:val="none" w:sz="0" w:space="0" w:color="auto"/>
        <w:right w:val="none" w:sz="0" w:space="0" w:color="auto"/>
      </w:divBdr>
    </w:div>
    <w:div w:id="1052773656">
      <w:bodyDiv w:val="1"/>
      <w:marLeft w:val="0"/>
      <w:marRight w:val="0"/>
      <w:marTop w:val="0"/>
      <w:marBottom w:val="0"/>
      <w:divBdr>
        <w:top w:val="none" w:sz="0" w:space="0" w:color="auto"/>
        <w:left w:val="none" w:sz="0" w:space="0" w:color="auto"/>
        <w:bottom w:val="none" w:sz="0" w:space="0" w:color="auto"/>
        <w:right w:val="none" w:sz="0" w:space="0" w:color="auto"/>
      </w:divBdr>
    </w:div>
    <w:div w:id="1073356374">
      <w:bodyDiv w:val="1"/>
      <w:marLeft w:val="0"/>
      <w:marRight w:val="0"/>
      <w:marTop w:val="0"/>
      <w:marBottom w:val="0"/>
      <w:divBdr>
        <w:top w:val="none" w:sz="0" w:space="0" w:color="auto"/>
        <w:left w:val="none" w:sz="0" w:space="0" w:color="auto"/>
        <w:bottom w:val="none" w:sz="0" w:space="0" w:color="auto"/>
        <w:right w:val="none" w:sz="0" w:space="0" w:color="auto"/>
      </w:divBdr>
    </w:div>
    <w:div w:id="1125005046">
      <w:bodyDiv w:val="1"/>
      <w:marLeft w:val="0"/>
      <w:marRight w:val="0"/>
      <w:marTop w:val="0"/>
      <w:marBottom w:val="0"/>
      <w:divBdr>
        <w:top w:val="none" w:sz="0" w:space="0" w:color="auto"/>
        <w:left w:val="none" w:sz="0" w:space="0" w:color="auto"/>
        <w:bottom w:val="none" w:sz="0" w:space="0" w:color="auto"/>
        <w:right w:val="none" w:sz="0" w:space="0" w:color="auto"/>
      </w:divBdr>
      <w:divsChild>
        <w:div w:id="1413746290">
          <w:marLeft w:val="0"/>
          <w:marRight w:val="0"/>
          <w:marTop w:val="0"/>
          <w:marBottom w:val="0"/>
          <w:divBdr>
            <w:top w:val="none" w:sz="0" w:space="0" w:color="auto"/>
            <w:left w:val="none" w:sz="0" w:space="0" w:color="auto"/>
            <w:bottom w:val="none" w:sz="0" w:space="0" w:color="auto"/>
            <w:right w:val="none" w:sz="0" w:space="0" w:color="auto"/>
          </w:divBdr>
          <w:divsChild>
            <w:div w:id="840389793">
              <w:marLeft w:val="0"/>
              <w:marRight w:val="0"/>
              <w:marTop w:val="0"/>
              <w:marBottom w:val="0"/>
              <w:divBdr>
                <w:top w:val="none" w:sz="0" w:space="0" w:color="auto"/>
                <w:left w:val="none" w:sz="0" w:space="0" w:color="auto"/>
                <w:bottom w:val="none" w:sz="0" w:space="0" w:color="auto"/>
                <w:right w:val="none" w:sz="0" w:space="0" w:color="auto"/>
              </w:divBdr>
              <w:divsChild>
                <w:div w:id="1176070713">
                  <w:marLeft w:val="0"/>
                  <w:marRight w:val="0"/>
                  <w:marTop w:val="0"/>
                  <w:marBottom w:val="0"/>
                  <w:divBdr>
                    <w:top w:val="none" w:sz="0" w:space="0" w:color="auto"/>
                    <w:left w:val="none" w:sz="0" w:space="0" w:color="auto"/>
                    <w:bottom w:val="none" w:sz="0" w:space="0" w:color="auto"/>
                    <w:right w:val="none" w:sz="0" w:space="0" w:color="auto"/>
                  </w:divBdr>
                  <w:divsChild>
                    <w:div w:id="909653398">
                      <w:marLeft w:val="0"/>
                      <w:marRight w:val="0"/>
                      <w:marTop w:val="0"/>
                      <w:marBottom w:val="0"/>
                      <w:divBdr>
                        <w:top w:val="none" w:sz="0" w:space="0" w:color="auto"/>
                        <w:left w:val="none" w:sz="0" w:space="0" w:color="auto"/>
                        <w:bottom w:val="none" w:sz="0" w:space="0" w:color="auto"/>
                        <w:right w:val="none" w:sz="0" w:space="0" w:color="auto"/>
                      </w:divBdr>
                      <w:divsChild>
                        <w:div w:id="13633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389972">
      <w:bodyDiv w:val="1"/>
      <w:marLeft w:val="0"/>
      <w:marRight w:val="0"/>
      <w:marTop w:val="0"/>
      <w:marBottom w:val="0"/>
      <w:divBdr>
        <w:top w:val="none" w:sz="0" w:space="0" w:color="auto"/>
        <w:left w:val="none" w:sz="0" w:space="0" w:color="auto"/>
        <w:bottom w:val="none" w:sz="0" w:space="0" w:color="auto"/>
        <w:right w:val="none" w:sz="0" w:space="0" w:color="auto"/>
      </w:divBdr>
      <w:divsChild>
        <w:div w:id="281962035">
          <w:marLeft w:val="0"/>
          <w:marRight w:val="0"/>
          <w:marTop w:val="0"/>
          <w:marBottom w:val="0"/>
          <w:divBdr>
            <w:top w:val="none" w:sz="0" w:space="0" w:color="auto"/>
            <w:left w:val="none" w:sz="0" w:space="0" w:color="auto"/>
            <w:bottom w:val="none" w:sz="0" w:space="0" w:color="auto"/>
            <w:right w:val="none" w:sz="0" w:space="0" w:color="auto"/>
          </w:divBdr>
          <w:divsChild>
            <w:div w:id="481310844">
              <w:marLeft w:val="0"/>
              <w:marRight w:val="0"/>
              <w:marTop w:val="0"/>
              <w:marBottom w:val="0"/>
              <w:divBdr>
                <w:top w:val="none" w:sz="0" w:space="0" w:color="auto"/>
                <w:left w:val="none" w:sz="0" w:space="0" w:color="auto"/>
                <w:bottom w:val="none" w:sz="0" w:space="0" w:color="auto"/>
                <w:right w:val="none" w:sz="0" w:space="0" w:color="auto"/>
              </w:divBdr>
              <w:divsChild>
                <w:div w:id="1609385506">
                  <w:marLeft w:val="0"/>
                  <w:marRight w:val="0"/>
                  <w:marTop w:val="0"/>
                  <w:marBottom w:val="0"/>
                  <w:divBdr>
                    <w:top w:val="none" w:sz="0" w:space="0" w:color="auto"/>
                    <w:left w:val="none" w:sz="0" w:space="0" w:color="auto"/>
                    <w:bottom w:val="none" w:sz="0" w:space="0" w:color="auto"/>
                    <w:right w:val="none" w:sz="0" w:space="0" w:color="auto"/>
                  </w:divBdr>
                  <w:divsChild>
                    <w:div w:id="1607617003">
                      <w:marLeft w:val="0"/>
                      <w:marRight w:val="0"/>
                      <w:marTop w:val="0"/>
                      <w:marBottom w:val="0"/>
                      <w:divBdr>
                        <w:top w:val="none" w:sz="0" w:space="0" w:color="auto"/>
                        <w:left w:val="none" w:sz="0" w:space="0" w:color="auto"/>
                        <w:bottom w:val="none" w:sz="0" w:space="0" w:color="auto"/>
                        <w:right w:val="none" w:sz="0" w:space="0" w:color="auto"/>
                      </w:divBdr>
                      <w:divsChild>
                        <w:div w:id="612859118">
                          <w:marLeft w:val="0"/>
                          <w:marRight w:val="0"/>
                          <w:marTop w:val="0"/>
                          <w:marBottom w:val="0"/>
                          <w:divBdr>
                            <w:top w:val="none" w:sz="0" w:space="0" w:color="auto"/>
                            <w:left w:val="none" w:sz="0" w:space="0" w:color="auto"/>
                            <w:bottom w:val="none" w:sz="0" w:space="0" w:color="auto"/>
                            <w:right w:val="none" w:sz="0" w:space="0" w:color="auto"/>
                          </w:divBdr>
                          <w:divsChild>
                            <w:div w:id="227494167">
                              <w:marLeft w:val="0"/>
                              <w:marRight w:val="300"/>
                              <w:marTop w:val="180"/>
                              <w:marBottom w:val="0"/>
                              <w:divBdr>
                                <w:top w:val="none" w:sz="0" w:space="0" w:color="auto"/>
                                <w:left w:val="none" w:sz="0" w:space="0" w:color="auto"/>
                                <w:bottom w:val="none" w:sz="0" w:space="0" w:color="auto"/>
                                <w:right w:val="none" w:sz="0" w:space="0" w:color="auto"/>
                              </w:divBdr>
                              <w:divsChild>
                                <w:div w:id="19429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55040">
          <w:marLeft w:val="0"/>
          <w:marRight w:val="0"/>
          <w:marTop w:val="0"/>
          <w:marBottom w:val="0"/>
          <w:divBdr>
            <w:top w:val="none" w:sz="0" w:space="0" w:color="auto"/>
            <w:left w:val="none" w:sz="0" w:space="0" w:color="auto"/>
            <w:bottom w:val="none" w:sz="0" w:space="0" w:color="auto"/>
            <w:right w:val="none" w:sz="0" w:space="0" w:color="auto"/>
          </w:divBdr>
          <w:divsChild>
            <w:div w:id="246699015">
              <w:marLeft w:val="0"/>
              <w:marRight w:val="0"/>
              <w:marTop w:val="0"/>
              <w:marBottom w:val="0"/>
              <w:divBdr>
                <w:top w:val="none" w:sz="0" w:space="0" w:color="auto"/>
                <w:left w:val="none" w:sz="0" w:space="0" w:color="auto"/>
                <w:bottom w:val="none" w:sz="0" w:space="0" w:color="auto"/>
                <w:right w:val="none" w:sz="0" w:space="0" w:color="auto"/>
              </w:divBdr>
              <w:divsChild>
                <w:div w:id="47265659">
                  <w:marLeft w:val="0"/>
                  <w:marRight w:val="0"/>
                  <w:marTop w:val="0"/>
                  <w:marBottom w:val="0"/>
                  <w:divBdr>
                    <w:top w:val="none" w:sz="0" w:space="0" w:color="auto"/>
                    <w:left w:val="none" w:sz="0" w:space="0" w:color="auto"/>
                    <w:bottom w:val="none" w:sz="0" w:space="0" w:color="auto"/>
                    <w:right w:val="none" w:sz="0" w:space="0" w:color="auto"/>
                  </w:divBdr>
                  <w:divsChild>
                    <w:div w:id="992299650">
                      <w:marLeft w:val="0"/>
                      <w:marRight w:val="0"/>
                      <w:marTop w:val="0"/>
                      <w:marBottom w:val="0"/>
                      <w:divBdr>
                        <w:top w:val="none" w:sz="0" w:space="0" w:color="auto"/>
                        <w:left w:val="none" w:sz="0" w:space="0" w:color="auto"/>
                        <w:bottom w:val="none" w:sz="0" w:space="0" w:color="auto"/>
                        <w:right w:val="none" w:sz="0" w:space="0" w:color="auto"/>
                      </w:divBdr>
                      <w:divsChild>
                        <w:div w:id="12825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323242">
      <w:bodyDiv w:val="1"/>
      <w:marLeft w:val="0"/>
      <w:marRight w:val="0"/>
      <w:marTop w:val="0"/>
      <w:marBottom w:val="0"/>
      <w:divBdr>
        <w:top w:val="none" w:sz="0" w:space="0" w:color="auto"/>
        <w:left w:val="none" w:sz="0" w:space="0" w:color="auto"/>
        <w:bottom w:val="none" w:sz="0" w:space="0" w:color="auto"/>
        <w:right w:val="none" w:sz="0" w:space="0" w:color="auto"/>
      </w:divBdr>
    </w:div>
    <w:div w:id="1226573947">
      <w:bodyDiv w:val="1"/>
      <w:marLeft w:val="0"/>
      <w:marRight w:val="0"/>
      <w:marTop w:val="0"/>
      <w:marBottom w:val="0"/>
      <w:divBdr>
        <w:top w:val="none" w:sz="0" w:space="0" w:color="auto"/>
        <w:left w:val="none" w:sz="0" w:space="0" w:color="auto"/>
        <w:bottom w:val="none" w:sz="0" w:space="0" w:color="auto"/>
        <w:right w:val="none" w:sz="0" w:space="0" w:color="auto"/>
      </w:divBdr>
    </w:div>
    <w:div w:id="1269002745">
      <w:bodyDiv w:val="1"/>
      <w:marLeft w:val="0"/>
      <w:marRight w:val="0"/>
      <w:marTop w:val="0"/>
      <w:marBottom w:val="0"/>
      <w:divBdr>
        <w:top w:val="none" w:sz="0" w:space="0" w:color="auto"/>
        <w:left w:val="none" w:sz="0" w:space="0" w:color="auto"/>
        <w:bottom w:val="none" w:sz="0" w:space="0" w:color="auto"/>
        <w:right w:val="none" w:sz="0" w:space="0" w:color="auto"/>
      </w:divBdr>
    </w:div>
    <w:div w:id="1287001803">
      <w:bodyDiv w:val="1"/>
      <w:marLeft w:val="0"/>
      <w:marRight w:val="0"/>
      <w:marTop w:val="0"/>
      <w:marBottom w:val="0"/>
      <w:divBdr>
        <w:top w:val="none" w:sz="0" w:space="0" w:color="auto"/>
        <w:left w:val="none" w:sz="0" w:space="0" w:color="auto"/>
        <w:bottom w:val="none" w:sz="0" w:space="0" w:color="auto"/>
        <w:right w:val="none" w:sz="0" w:space="0" w:color="auto"/>
      </w:divBdr>
    </w:div>
    <w:div w:id="1330593411">
      <w:bodyDiv w:val="1"/>
      <w:marLeft w:val="0"/>
      <w:marRight w:val="0"/>
      <w:marTop w:val="0"/>
      <w:marBottom w:val="0"/>
      <w:divBdr>
        <w:top w:val="none" w:sz="0" w:space="0" w:color="auto"/>
        <w:left w:val="none" w:sz="0" w:space="0" w:color="auto"/>
        <w:bottom w:val="none" w:sz="0" w:space="0" w:color="auto"/>
        <w:right w:val="none" w:sz="0" w:space="0" w:color="auto"/>
      </w:divBdr>
    </w:div>
    <w:div w:id="1332373651">
      <w:bodyDiv w:val="1"/>
      <w:marLeft w:val="0"/>
      <w:marRight w:val="0"/>
      <w:marTop w:val="0"/>
      <w:marBottom w:val="0"/>
      <w:divBdr>
        <w:top w:val="none" w:sz="0" w:space="0" w:color="auto"/>
        <w:left w:val="none" w:sz="0" w:space="0" w:color="auto"/>
        <w:bottom w:val="none" w:sz="0" w:space="0" w:color="auto"/>
        <w:right w:val="none" w:sz="0" w:space="0" w:color="auto"/>
      </w:divBdr>
    </w:div>
    <w:div w:id="1353268193">
      <w:bodyDiv w:val="1"/>
      <w:marLeft w:val="0"/>
      <w:marRight w:val="0"/>
      <w:marTop w:val="0"/>
      <w:marBottom w:val="0"/>
      <w:divBdr>
        <w:top w:val="none" w:sz="0" w:space="0" w:color="auto"/>
        <w:left w:val="none" w:sz="0" w:space="0" w:color="auto"/>
        <w:bottom w:val="none" w:sz="0" w:space="0" w:color="auto"/>
        <w:right w:val="none" w:sz="0" w:space="0" w:color="auto"/>
      </w:divBdr>
    </w:div>
    <w:div w:id="1405375075">
      <w:bodyDiv w:val="1"/>
      <w:marLeft w:val="0"/>
      <w:marRight w:val="0"/>
      <w:marTop w:val="0"/>
      <w:marBottom w:val="0"/>
      <w:divBdr>
        <w:top w:val="none" w:sz="0" w:space="0" w:color="auto"/>
        <w:left w:val="none" w:sz="0" w:space="0" w:color="auto"/>
        <w:bottom w:val="none" w:sz="0" w:space="0" w:color="auto"/>
        <w:right w:val="none" w:sz="0" w:space="0" w:color="auto"/>
      </w:divBdr>
    </w:div>
    <w:div w:id="1412433935">
      <w:bodyDiv w:val="1"/>
      <w:marLeft w:val="0"/>
      <w:marRight w:val="0"/>
      <w:marTop w:val="0"/>
      <w:marBottom w:val="0"/>
      <w:divBdr>
        <w:top w:val="none" w:sz="0" w:space="0" w:color="auto"/>
        <w:left w:val="none" w:sz="0" w:space="0" w:color="auto"/>
        <w:bottom w:val="none" w:sz="0" w:space="0" w:color="auto"/>
        <w:right w:val="none" w:sz="0" w:space="0" w:color="auto"/>
      </w:divBdr>
    </w:div>
    <w:div w:id="1423575437">
      <w:bodyDiv w:val="1"/>
      <w:marLeft w:val="0"/>
      <w:marRight w:val="0"/>
      <w:marTop w:val="0"/>
      <w:marBottom w:val="0"/>
      <w:divBdr>
        <w:top w:val="none" w:sz="0" w:space="0" w:color="auto"/>
        <w:left w:val="none" w:sz="0" w:space="0" w:color="auto"/>
        <w:bottom w:val="none" w:sz="0" w:space="0" w:color="auto"/>
        <w:right w:val="none" w:sz="0" w:space="0" w:color="auto"/>
      </w:divBdr>
      <w:divsChild>
        <w:div w:id="472719748">
          <w:marLeft w:val="0"/>
          <w:marRight w:val="0"/>
          <w:marTop w:val="0"/>
          <w:marBottom w:val="0"/>
          <w:divBdr>
            <w:top w:val="none" w:sz="0" w:space="0" w:color="auto"/>
            <w:left w:val="none" w:sz="0" w:space="0" w:color="auto"/>
            <w:bottom w:val="none" w:sz="0" w:space="0" w:color="auto"/>
            <w:right w:val="none" w:sz="0" w:space="0" w:color="auto"/>
          </w:divBdr>
        </w:div>
      </w:divsChild>
    </w:div>
    <w:div w:id="1461731432">
      <w:bodyDiv w:val="1"/>
      <w:marLeft w:val="0"/>
      <w:marRight w:val="0"/>
      <w:marTop w:val="0"/>
      <w:marBottom w:val="0"/>
      <w:divBdr>
        <w:top w:val="none" w:sz="0" w:space="0" w:color="auto"/>
        <w:left w:val="none" w:sz="0" w:space="0" w:color="auto"/>
        <w:bottom w:val="none" w:sz="0" w:space="0" w:color="auto"/>
        <w:right w:val="none" w:sz="0" w:space="0" w:color="auto"/>
      </w:divBdr>
    </w:div>
    <w:div w:id="1475173224">
      <w:bodyDiv w:val="1"/>
      <w:marLeft w:val="0"/>
      <w:marRight w:val="0"/>
      <w:marTop w:val="0"/>
      <w:marBottom w:val="0"/>
      <w:divBdr>
        <w:top w:val="none" w:sz="0" w:space="0" w:color="auto"/>
        <w:left w:val="none" w:sz="0" w:space="0" w:color="auto"/>
        <w:bottom w:val="none" w:sz="0" w:space="0" w:color="auto"/>
        <w:right w:val="none" w:sz="0" w:space="0" w:color="auto"/>
      </w:divBdr>
    </w:div>
    <w:div w:id="1528249229">
      <w:bodyDiv w:val="1"/>
      <w:marLeft w:val="0"/>
      <w:marRight w:val="0"/>
      <w:marTop w:val="0"/>
      <w:marBottom w:val="0"/>
      <w:divBdr>
        <w:top w:val="none" w:sz="0" w:space="0" w:color="auto"/>
        <w:left w:val="none" w:sz="0" w:space="0" w:color="auto"/>
        <w:bottom w:val="none" w:sz="0" w:space="0" w:color="auto"/>
        <w:right w:val="none" w:sz="0" w:space="0" w:color="auto"/>
      </w:divBdr>
    </w:div>
    <w:div w:id="1574971559">
      <w:bodyDiv w:val="1"/>
      <w:marLeft w:val="0"/>
      <w:marRight w:val="0"/>
      <w:marTop w:val="0"/>
      <w:marBottom w:val="0"/>
      <w:divBdr>
        <w:top w:val="none" w:sz="0" w:space="0" w:color="auto"/>
        <w:left w:val="none" w:sz="0" w:space="0" w:color="auto"/>
        <w:bottom w:val="none" w:sz="0" w:space="0" w:color="auto"/>
        <w:right w:val="none" w:sz="0" w:space="0" w:color="auto"/>
      </w:divBdr>
    </w:div>
    <w:div w:id="1601064647">
      <w:bodyDiv w:val="1"/>
      <w:marLeft w:val="0"/>
      <w:marRight w:val="0"/>
      <w:marTop w:val="0"/>
      <w:marBottom w:val="0"/>
      <w:divBdr>
        <w:top w:val="none" w:sz="0" w:space="0" w:color="auto"/>
        <w:left w:val="none" w:sz="0" w:space="0" w:color="auto"/>
        <w:bottom w:val="none" w:sz="0" w:space="0" w:color="auto"/>
        <w:right w:val="none" w:sz="0" w:space="0" w:color="auto"/>
      </w:divBdr>
    </w:div>
    <w:div w:id="1649674487">
      <w:bodyDiv w:val="1"/>
      <w:marLeft w:val="0"/>
      <w:marRight w:val="0"/>
      <w:marTop w:val="0"/>
      <w:marBottom w:val="0"/>
      <w:divBdr>
        <w:top w:val="none" w:sz="0" w:space="0" w:color="auto"/>
        <w:left w:val="none" w:sz="0" w:space="0" w:color="auto"/>
        <w:bottom w:val="none" w:sz="0" w:space="0" w:color="auto"/>
        <w:right w:val="none" w:sz="0" w:space="0" w:color="auto"/>
      </w:divBdr>
      <w:divsChild>
        <w:div w:id="1026179886">
          <w:marLeft w:val="0"/>
          <w:marRight w:val="0"/>
          <w:marTop w:val="0"/>
          <w:marBottom w:val="0"/>
          <w:divBdr>
            <w:top w:val="none" w:sz="0" w:space="0" w:color="auto"/>
            <w:left w:val="none" w:sz="0" w:space="0" w:color="auto"/>
            <w:bottom w:val="none" w:sz="0" w:space="0" w:color="auto"/>
            <w:right w:val="none" w:sz="0" w:space="0" w:color="auto"/>
          </w:divBdr>
          <w:divsChild>
            <w:div w:id="898132307">
              <w:marLeft w:val="0"/>
              <w:marRight w:val="0"/>
              <w:marTop w:val="0"/>
              <w:marBottom w:val="0"/>
              <w:divBdr>
                <w:top w:val="none" w:sz="0" w:space="0" w:color="auto"/>
                <w:left w:val="none" w:sz="0" w:space="0" w:color="auto"/>
                <w:bottom w:val="none" w:sz="0" w:space="0" w:color="auto"/>
                <w:right w:val="none" w:sz="0" w:space="0" w:color="auto"/>
              </w:divBdr>
              <w:divsChild>
                <w:div w:id="912811720">
                  <w:marLeft w:val="0"/>
                  <w:marRight w:val="0"/>
                  <w:marTop w:val="0"/>
                  <w:marBottom w:val="0"/>
                  <w:divBdr>
                    <w:top w:val="none" w:sz="0" w:space="0" w:color="auto"/>
                    <w:left w:val="none" w:sz="0" w:space="0" w:color="auto"/>
                    <w:bottom w:val="none" w:sz="0" w:space="0" w:color="auto"/>
                    <w:right w:val="none" w:sz="0" w:space="0" w:color="auto"/>
                  </w:divBdr>
                  <w:divsChild>
                    <w:div w:id="1466309462">
                      <w:marLeft w:val="0"/>
                      <w:marRight w:val="0"/>
                      <w:marTop w:val="0"/>
                      <w:marBottom w:val="0"/>
                      <w:divBdr>
                        <w:top w:val="none" w:sz="0" w:space="0" w:color="auto"/>
                        <w:left w:val="none" w:sz="0" w:space="0" w:color="auto"/>
                        <w:bottom w:val="none" w:sz="0" w:space="0" w:color="auto"/>
                        <w:right w:val="none" w:sz="0" w:space="0" w:color="auto"/>
                      </w:divBdr>
                      <w:divsChild>
                        <w:div w:id="46504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914193">
      <w:bodyDiv w:val="1"/>
      <w:marLeft w:val="0"/>
      <w:marRight w:val="0"/>
      <w:marTop w:val="0"/>
      <w:marBottom w:val="0"/>
      <w:divBdr>
        <w:top w:val="none" w:sz="0" w:space="0" w:color="auto"/>
        <w:left w:val="none" w:sz="0" w:space="0" w:color="auto"/>
        <w:bottom w:val="none" w:sz="0" w:space="0" w:color="auto"/>
        <w:right w:val="none" w:sz="0" w:space="0" w:color="auto"/>
      </w:divBdr>
    </w:div>
    <w:div w:id="1751736282">
      <w:bodyDiv w:val="1"/>
      <w:marLeft w:val="0"/>
      <w:marRight w:val="0"/>
      <w:marTop w:val="0"/>
      <w:marBottom w:val="0"/>
      <w:divBdr>
        <w:top w:val="none" w:sz="0" w:space="0" w:color="auto"/>
        <w:left w:val="none" w:sz="0" w:space="0" w:color="auto"/>
        <w:bottom w:val="none" w:sz="0" w:space="0" w:color="auto"/>
        <w:right w:val="none" w:sz="0" w:space="0" w:color="auto"/>
      </w:divBdr>
    </w:div>
    <w:div w:id="1756318323">
      <w:bodyDiv w:val="1"/>
      <w:marLeft w:val="0"/>
      <w:marRight w:val="0"/>
      <w:marTop w:val="0"/>
      <w:marBottom w:val="0"/>
      <w:divBdr>
        <w:top w:val="none" w:sz="0" w:space="0" w:color="auto"/>
        <w:left w:val="none" w:sz="0" w:space="0" w:color="auto"/>
        <w:bottom w:val="none" w:sz="0" w:space="0" w:color="auto"/>
        <w:right w:val="none" w:sz="0" w:space="0" w:color="auto"/>
      </w:divBdr>
    </w:div>
    <w:div w:id="1772046500">
      <w:bodyDiv w:val="1"/>
      <w:marLeft w:val="0"/>
      <w:marRight w:val="0"/>
      <w:marTop w:val="0"/>
      <w:marBottom w:val="0"/>
      <w:divBdr>
        <w:top w:val="none" w:sz="0" w:space="0" w:color="auto"/>
        <w:left w:val="none" w:sz="0" w:space="0" w:color="auto"/>
        <w:bottom w:val="none" w:sz="0" w:space="0" w:color="auto"/>
        <w:right w:val="none" w:sz="0" w:space="0" w:color="auto"/>
      </w:divBdr>
    </w:div>
    <w:div w:id="1776821442">
      <w:bodyDiv w:val="1"/>
      <w:marLeft w:val="0"/>
      <w:marRight w:val="0"/>
      <w:marTop w:val="0"/>
      <w:marBottom w:val="0"/>
      <w:divBdr>
        <w:top w:val="none" w:sz="0" w:space="0" w:color="auto"/>
        <w:left w:val="none" w:sz="0" w:space="0" w:color="auto"/>
        <w:bottom w:val="none" w:sz="0" w:space="0" w:color="auto"/>
        <w:right w:val="none" w:sz="0" w:space="0" w:color="auto"/>
      </w:divBdr>
    </w:div>
    <w:div w:id="1853031586">
      <w:bodyDiv w:val="1"/>
      <w:marLeft w:val="0"/>
      <w:marRight w:val="0"/>
      <w:marTop w:val="0"/>
      <w:marBottom w:val="0"/>
      <w:divBdr>
        <w:top w:val="none" w:sz="0" w:space="0" w:color="auto"/>
        <w:left w:val="none" w:sz="0" w:space="0" w:color="auto"/>
        <w:bottom w:val="none" w:sz="0" w:space="0" w:color="auto"/>
        <w:right w:val="none" w:sz="0" w:space="0" w:color="auto"/>
      </w:divBdr>
    </w:div>
    <w:div w:id="1994288197">
      <w:bodyDiv w:val="1"/>
      <w:marLeft w:val="0"/>
      <w:marRight w:val="0"/>
      <w:marTop w:val="0"/>
      <w:marBottom w:val="0"/>
      <w:divBdr>
        <w:top w:val="none" w:sz="0" w:space="0" w:color="auto"/>
        <w:left w:val="none" w:sz="0" w:space="0" w:color="auto"/>
        <w:bottom w:val="none" w:sz="0" w:space="0" w:color="auto"/>
        <w:right w:val="none" w:sz="0" w:space="0" w:color="auto"/>
      </w:divBdr>
    </w:div>
    <w:div w:id="1997373425">
      <w:bodyDiv w:val="1"/>
      <w:marLeft w:val="0"/>
      <w:marRight w:val="0"/>
      <w:marTop w:val="0"/>
      <w:marBottom w:val="0"/>
      <w:divBdr>
        <w:top w:val="none" w:sz="0" w:space="0" w:color="auto"/>
        <w:left w:val="none" w:sz="0" w:space="0" w:color="auto"/>
        <w:bottom w:val="none" w:sz="0" w:space="0" w:color="auto"/>
        <w:right w:val="none" w:sz="0" w:space="0" w:color="auto"/>
      </w:divBdr>
    </w:div>
    <w:div w:id="2065986605">
      <w:bodyDiv w:val="1"/>
      <w:marLeft w:val="0"/>
      <w:marRight w:val="0"/>
      <w:marTop w:val="0"/>
      <w:marBottom w:val="0"/>
      <w:divBdr>
        <w:top w:val="none" w:sz="0" w:space="0" w:color="auto"/>
        <w:left w:val="none" w:sz="0" w:space="0" w:color="auto"/>
        <w:bottom w:val="none" w:sz="0" w:space="0" w:color="auto"/>
        <w:right w:val="none" w:sz="0" w:space="0" w:color="auto"/>
      </w:divBdr>
    </w:div>
    <w:div w:id="2070420738">
      <w:marLeft w:val="0"/>
      <w:marRight w:val="0"/>
      <w:marTop w:val="0"/>
      <w:marBottom w:val="0"/>
      <w:divBdr>
        <w:top w:val="none" w:sz="0" w:space="0" w:color="auto"/>
        <w:left w:val="none" w:sz="0" w:space="0" w:color="auto"/>
        <w:bottom w:val="none" w:sz="0" w:space="0" w:color="auto"/>
        <w:right w:val="none" w:sz="0" w:space="0" w:color="auto"/>
      </w:divBdr>
    </w:div>
    <w:div w:id="2070420745">
      <w:marLeft w:val="0"/>
      <w:marRight w:val="0"/>
      <w:marTop w:val="0"/>
      <w:marBottom w:val="0"/>
      <w:divBdr>
        <w:top w:val="none" w:sz="0" w:space="0" w:color="auto"/>
        <w:left w:val="none" w:sz="0" w:space="0" w:color="auto"/>
        <w:bottom w:val="none" w:sz="0" w:space="0" w:color="auto"/>
        <w:right w:val="none" w:sz="0" w:space="0" w:color="auto"/>
      </w:divBdr>
    </w:div>
    <w:div w:id="2070420752">
      <w:marLeft w:val="0"/>
      <w:marRight w:val="0"/>
      <w:marTop w:val="0"/>
      <w:marBottom w:val="0"/>
      <w:divBdr>
        <w:top w:val="none" w:sz="0" w:space="0" w:color="auto"/>
        <w:left w:val="none" w:sz="0" w:space="0" w:color="auto"/>
        <w:bottom w:val="none" w:sz="0" w:space="0" w:color="auto"/>
        <w:right w:val="none" w:sz="0" w:space="0" w:color="auto"/>
      </w:divBdr>
    </w:div>
    <w:div w:id="2070420755">
      <w:marLeft w:val="0"/>
      <w:marRight w:val="0"/>
      <w:marTop w:val="0"/>
      <w:marBottom w:val="0"/>
      <w:divBdr>
        <w:top w:val="none" w:sz="0" w:space="0" w:color="auto"/>
        <w:left w:val="none" w:sz="0" w:space="0" w:color="auto"/>
        <w:bottom w:val="none" w:sz="0" w:space="0" w:color="auto"/>
        <w:right w:val="none" w:sz="0" w:space="0" w:color="auto"/>
      </w:divBdr>
      <w:divsChild>
        <w:div w:id="2070420800">
          <w:marLeft w:val="0"/>
          <w:marRight w:val="0"/>
          <w:marTop w:val="0"/>
          <w:marBottom w:val="0"/>
          <w:divBdr>
            <w:top w:val="none" w:sz="0" w:space="0" w:color="auto"/>
            <w:left w:val="none" w:sz="0" w:space="0" w:color="auto"/>
            <w:bottom w:val="none" w:sz="0" w:space="0" w:color="auto"/>
            <w:right w:val="none" w:sz="0" w:space="0" w:color="auto"/>
          </w:divBdr>
          <w:divsChild>
            <w:div w:id="2070420764">
              <w:marLeft w:val="0"/>
              <w:marRight w:val="0"/>
              <w:marTop w:val="0"/>
              <w:marBottom w:val="0"/>
              <w:divBdr>
                <w:top w:val="none" w:sz="0" w:space="0" w:color="auto"/>
                <w:left w:val="none" w:sz="0" w:space="0" w:color="auto"/>
                <w:bottom w:val="none" w:sz="0" w:space="0" w:color="auto"/>
                <w:right w:val="none" w:sz="0" w:space="0" w:color="auto"/>
              </w:divBdr>
              <w:divsChild>
                <w:div w:id="2070420799">
                  <w:marLeft w:val="0"/>
                  <w:marRight w:val="0"/>
                  <w:marTop w:val="0"/>
                  <w:marBottom w:val="0"/>
                  <w:divBdr>
                    <w:top w:val="none" w:sz="0" w:space="0" w:color="auto"/>
                    <w:left w:val="none" w:sz="0" w:space="0" w:color="auto"/>
                    <w:bottom w:val="none" w:sz="0" w:space="0" w:color="auto"/>
                    <w:right w:val="none" w:sz="0" w:space="0" w:color="auto"/>
                  </w:divBdr>
                  <w:divsChild>
                    <w:div w:id="2070420795">
                      <w:marLeft w:val="0"/>
                      <w:marRight w:val="0"/>
                      <w:marTop w:val="0"/>
                      <w:marBottom w:val="0"/>
                      <w:divBdr>
                        <w:top w:val="none" w:sz="0" w:space="0" w:color="auto"/>
                        <w:left w:val="none" w:sz="0" w:space="0" w:color="auto"/>
                        <w:bottom w:val="none" w:sz="0" w:space="0" w:color="auto"/>
                        <w:right w:val="none" w:sz="0" w:space="0" w:color="auto"/>
                      </w:divBdr>
                      <w:divsChild>
                        <w:div w:id="2070420774">
                          <w:marLeft w:val="0"/>
                          <w:marRight w:val="0"/>
                          <w:marTop w:val="15"/>
                          <w:marBottom w:val="0"/>
                          <w:divBdr>
                            <w:top w:val="none" w:sz="0" w:space="0" w:color="auto"/>
                            <w:left w:val="none" w:sz="0" w:space="0" w:color="auto"/>
                            <w:bottom w:val="none" w:sz="0" w:space="0" w:color="auto"/>
                            <w:right w:val="none" w:sz="0" w:space="0" w:color="auto"/>
                          </w:divBdr>
                          <w:divsChild>
                            <w:div w:id="2070420772">
                              <w:marLeft w:val="0"/>
                              <w:marRight w:val="0"/>
                              <w:marTop w:val="0"/>
                              <w:marBottom w:val="0"/>
                              <w:divBdr>
                                <w:top w:val="none" w:sz="0" w:space="0" w:color="auto"/>
                                <w:left w:val="none" w:sz="0" w:space="0" w:color="auto"/>
                                <w:bottom w:val="none" w:sz="0" w:space="0" w:color="auto"/>
                                <w:right w:val="none" w:sz="0" w:space="0" w:color="auto"/>
                              </w:divBdr>
                              <w:divsChild>
                                <w:div w:id="2070420729">
                                  <w:marLeft w:val="0"/>
                                  <w:marRight w:val="0"/>
                                  <w:marTop w:val="0"/>
                                  <w:marBottom w:val="0"/>
                                  <w:divBdr>
                                    <w:top w:val="none" w:sz="0" w:space="0" w:color="auto"/>
                                    <w:left w:val="none" w:sz="0" w:space="0" w:color="auto"/>
                                    <w:bottom w:val="none" w:sz="0" w:space="0" w:color="auto"/>
                                    <w:right w:val="none" w:sz="0" w:space="0" w:color="auto"/>
                                  </w:divBdr>
                                </w:div>
                                <w:div w:id="2070420731">
                                  <w:marLeft w:val="0"/>
                                  <w:marRight w:val="0"/>
                                  <w:marTop w:val="0"/>
                                  <w:marBottom w:val="0"/>
                                  <w:divBdr>
                                    <w:top w:val="none" w:sz="0" w:space="0" w:color="auto"/>
                                    <w:left w:val="none" w:sz="0" w:space="0" w:color="auto"/>
                                    <w:bottom w:val="none" w:sz="0" w:space="0" w:color="auto"/>
                                    <w:right w:val="none" w:sz="0" w:space="0" w:color="auto"/>
                                  </w:divBdr>
                                </w:div>
                                <w:div w:id="2070420733">
                                  <w:marLeft w:val="0"/>
                                  <w:marRight w:val="0"/>
                                  <w:marTop w:val="0"/>
                                  <w:marBottom w:val="0"/>
                                  <w:divBdr>
                                    <w:top w:val="none" w:sz="0" w:space="0" w:color="auto"/>
                                    <w:left w:val="none" w:sz="0" w:space="0" w:color="auto"/>
                                    <w:bottom w:val="none" w:sz="0" w:space="0" w:color="auto"/>
                                    <w:right w:val="none" w:sz="0" w:space="0" w:color="auto"/>
                                  </w:divBdr>
                                </w:div>
                                <w:div w:id="2070420734">
                                  <w:marLeft w:val="0"/>
                                  <w:marRight w:val="0"/>
                                  <w:marTop w:val="0"/>
                                  <w:marBottom w:val="0"/>
                                  <w:divBdr>
                                    <w:top w:val="none" w:sz="0" w:space="0" w:color="auto"/>
                                    <w:left w:val="none" w:sz="0" w:space="0" w:color="auto"/>
                                    <w:bottom w:val="none" w:sz="0" w:space="0" w:color="auto"/>
                                    <w:right w:val="none" w:sz="0" w:space="0" w:color="auto"/>
                                  </w:divBdr>
                                </w:div>
                                <w:div w:id="2070420736">
                                  <w:marLeft w:val="0"/>
                                  <w:marRight w:val="0"/>
                                  <w:marTop w:val="0"/>
                                  <w:marBottom w:val="0"/>
                                  <w:divBdr>
                                    <w:top w:val="none" w:sz="0" w:space="0" w:color="auto"/>
                                    <w:left w:val="none" w:sz="0" w:space="0" w:color="auto"/>
                                    <w:bottom w:val="none" w:sz="0" w:space="0" w:color="auto"/>
                                    <w:right w:val="none" w:sz="0" w:space="0" w:color="auto"/>
                                  </w:divBdr>
                                </w:div>
                                <w:div w:id="2070420739">
                                  <w:marLeft w:val="0"/>
                                  <w:marRight w:val="0"/>
                                  <w:marTop w:val="0"/>
                                  <w:marBottom w:val="0"/>
                                  <w:divBdr>
                                    <w:top w:val="none" w:sz="0" w:space="0" w:color="auto"/>
                                    <w:left w:val="none" w:sz="0" w:space="0" w:color="auto"/>
                                    <w:bottom w:val="none" w:sz="0" w:space="0" w:color="auto"/>
                                    <w:right w:val="none" w:sz="0" w:space="0" w:color="auto"/>
                                  </w:divBdr>
                                </w:div>
                                <w:div w:id="2070420741">
                                  <w:marLeft w:val="0"/>
                                  <w:marRight w:val="0"/>
                                  <w:marTop w:val="0"/>
                                  <w:marBottom w:val="0"/>
                                  <w:divBdr>
                                    <w:top w:val="none" w:sz="0" w:space="0" w:color="auto"/>
                                    <w:left w:val="none" w:sz="0" w:space="0" w:color="auto"/>
                                    <w:bottom w:val="none" w:sz="0" w:space="0" w:color="auto"/>
                                    <w:right w:val="none" w:sz="0" w:space="0" w:color="auto"/>
                                  </w:divBdr>
                                </w:div>
                                <w:div w:id="2070420743">
                                  <w:marLeft w:val="0"/>
                                  <w:marRight w:val="0"/>
                                  <w:marTop w:val="0"/>
                                  <w:marBottom w:val="0"/>
                                  <w:divBdr>
                                    <w:top w:val="none" w:sz="0" w:space="0" w:color="auto"/>
                                    <w:left w:val="none" w:sz="0" w:space="0" w:color="auto"/>
                                    <w:bottom w:val="none" w:sz="0" w:space="0" w:color="auto"/>
                                    <w:right w:val="none" w:sz="0" w:space="0" w:color="auto"/>
                                  </w:divBdr>
                                </w:div>
                                <w:div w:id="2070420744">
                                  <w:marLeft w:val="0"/>
                                  <w:marRight w:val="0"/>
                                  <w:marTop w:val="0"/>
                                  <w:marBottom w:val="0"/>
                                  <w:divBdr>
                                    <w:top w:val="none" w:sz="0" w:space="0" w:color="auto"/>
                                    <w:left w:val="none" w:sz="0" w:space="0" w:color="auto"/>
                                    <w:bottom w:val="none" w:sz="0" w:space="0" w:color="auto"/>
                                    <w:right w:val="none" w:sz="0" w:space="0" w:color="auto"/>
                                  </w:divBdr>
                                </w:div>
                                <w:div w:id="2070420746">
                                  <w:marLeft w:val="0"/>
                                  <w:marRight w:val="0"/>
                                  <w:marTop w:val="0"/>
                                  <w:marBottom w:val="0"/>
                                  <w:divBdr>
                                    <w:top w:val="none" w:sz="0" w:space="0" w:color="auto"/>
                                    <w:left w:val="none" w:sz="0" w:space="0" w:color="auto"/>
                                    <w:bottom w:val="none" w:sz="0" w:space="0" w:color="auto"/>
                                    <w:right w:val="none" w:sz="0" w:space="0" w:color="auto"/>
                                  </w:divBdr>
                                </w:div>
                                <w:div w:id="2070420747">
                                  <w:marLeft w:val="0"/>
                                  <w:marRight w:val="0"/>
                                  <w:marTop w:val="0"/>
                                  <w:marBottom w:val="0"/>
                                  <w:divBdr>
                                    <w:top w:val="none" w:sz="0" w:space="0" w:color="auto"/>
                                    <w:left w:val="none" w:sz="0" w:space="0" w:color="auto"/>
                                    <w:bottom w:val="none" w:sz="0" w:space="0" w:color="auto"/>
                                    <w:right w:val="none" w:sz="0" w:space="0" w:color="auto"/>
                                  </w:divBdr>
                                </w:div>
                                <w:div w:id="2070420748">
                                  <w:marLeft w:val="0"/>
                                  <w:marRight w:val="0"/>
                                  <w:marTop w:val="0"/>
                                  <w:marBottom w:val="0"/>
                                  <w:divBdr>
                                    <w:top w:val="none" w:sz="0" w:space="0" w:color="auto"/>
                                    <w:left w:val="none" w:sz="0" w:space="0" w:color="auto"/>
                                    <w:bottom w:val="none" w:sz="0" w:space="0" w:color="auto"/>
                                    <w:right w:val="none" w:sz="0" w:space="0" w:color="auto"/>
                                  </w:divBdr>
                                </w:div>
                                <w:div w:id="2070420749">
                                  <w:marLeft w:val="0"/>
                                  <w:marRight w:val="0"/>
                                  <w:marTop w:val="0"/>
                                  <w:marBottom w:val="0"/>
                                  <w:divBdr>
                                    <w:top w:val="none" w:sz="0" w:space="0" w:color="auto"/>
                                    <w:left w:val="none" w:sz="0" w:space="0" w:color="auto"/>
                                    <w:bottom w:val="none" w:sz="0" w:space="0" w:color="auto"/>
                                    <w:right w:val="none" w:sz="0" w:space="0" w:color="auto"/>
                                  </w:divBdr>
                                </w:div>
                                <w:div w:id="2070420750">
                                  <w:marLeft w:val="0"/>
                                  <w:marRight w:val="0"/>
                                  <w:marTop w:val="0"/>
                                  <w:marBottom w:val="0"/>
                                  <w:divBdr>
                                    <w:top w:val="none" w:sz="0" w:space="0" w:color="auto"/>
                                    <w:left w:val="none" w:sz="0" w:space="0" w:color="auto"/>
                                    <w:bottom w:val="none" w:sz="0" w:space="0" w:color="auto"/>
                                    <w:right w:val="none" w:sz="0" w:space="0" w:color="auto"/>
                                  </w:divBdr>
                                </w:div>
                                <w:div w:id="2070420754">
                                  <w:marLeft w:val="0"/>
                                  <w:marRight w:val="0"/>
                                  <w:marTop w:val="0"/>
                                  <w:marBottom w:val="0"/>
                                  <w:divBdr>
                                    <w:top w:val="none" w:sz="0" w:space="0" w:color="auto"/>
                                    <w:left w:val="none" w:sz="0" w:space="0" w:color="auto"/>
                                    <w:bottom w:val="none" w:sz="0" w:space="0" w:color="auto"/>
                                    <w:right w:val="none" w:sz="0" w:space="0" w:color="auto"/>
                                  </w:divBdr>
                                </w:div>
                                <w:div w:id="2070420757">
                                  <w:marLeft w:val="0"/>
                                  <w:marRight w:val="0"/>
                                  <w:marTop w:val="0"/>
                                  <w:marBottom w:val="0"/>
                                  <w:divBdr>
                                    <w:top w:val="none" w:sz="0" w:space="0" w:color="auto"/>
                                    <w:left w:val="none" w:sz="0" w:space="0" w:color="auto"/>
                                    <w:bottom w:val="none" w:sz="0" w:space="0" w:color="auto"/>
                                    <w:right w:val="none" w:sz="0" w:space="0" w:color="auto"/>
                                  </w:divBdr>
                                </w:div>
                                <w:div w:id="2070420760">
                                  <w:marLeft w:val="0"/>
                                  <w:marRight w:val="0"/>
                                  <w:marTop w:val="0"/>
                                  <w:marBottom w:val="0"/>
                                  <w:divBdr>
                                    <w:top w:val="none" w:sz="0" w:space="0" w:color="auto"/>
                                    <w:left w:val="none" w:sz="0" w:space="0" w:color="auto"/>
                                    <w:bottom w:val="none" w:sz="0" w:space="0" w:color="auto"/>
                                    <w:right w:val="none" w:sz="0" w:space="0" w:color="auto"/>
                                  </w:divBdr>
                                </w:div>
                                <w:div w:id="2070420765">
                                  <w:marLeft w:val="0"/>
                                  <w:marRight w:val="0"/>
                                  <w:marTop w:val="0"/>
                                  <w:marBottom w:val="0"/>
                                  <w:divBdr>
                                    <w:top w:val="none" w:sz="0" w:space="0" w:color="auto"/>
                                    <w:left w:val="none" w:sz="0" w:space="0" w:color="auto"/>
                                    <w:bottom w:val="none" w:sz="0" w:space="0" w:color="auto"/>
                                    <w:right w:val="none" w:sz="0" w:space="0" w:color="auto"/>
                                  </w:divBdr>
                                </w:div>
                                <w:div w:id="2070420766">
                                  <w:marLeft w:val="0"/>
                                  <w:marRight w:val="0"/>
                                  <w:marTop w:val="0"/>
                                  <w:marBottom w:val="0"/>
                                  <w:divBdr>
                                    <w:top w:val="none" w:sz="0" w:space="0" w:color="auto"/>
                                    <w:left w:val="none" w:sz="0" w:space="0" w:color="auto"/>
                                    <w:bottom w:val="none" w:sz="0" w:space="0" w:color="auto"/>
                                    <w:right w:val="none" w:sz="0" w:space="0" w:color="auto"/>
                                  </w:divBdr>
                                </w:div>
                                <w:div w:id="2070420767">
                                  <w:marLeft w:val="0"/>
                                  <w:marRight w:val="0"/>
                                  <w:marTop w:val="0"/>
                                  <w:marBottom w:val="0"/>
                                  <w:divBdr>
                                    <w:top w:val="none" w:sz="0" w:space="0" w:color="auto"/>
                                    <w:left w:val="none" w:sz="0" w:space="0" w:color="auto"/>
                                    <w:bottom w:val="none" w:sz="0" w:space="0" w:color="auto"/>
                                    <w:right w:val="none" w:sz="0" w:space="0" w:color="auto"/>
                                  </w:divBdr>
                                </w:div>
                                <w:div w:id="2070420771">
                                  <w:marLeft w:val="0"/>
                                  <w:marRight w:val="0"/>
                                  <w:marTop w:val="0"/>
                                  <w:marBottom w:val="0"/>
                                  <w:divBdr>
                                    <w:top w:val="none" w:sz="0" w:space="0" w:color="auto"/>
                                    <w:left w:val="none" w:sz="0" w:space="0" w:color="auto"/>
                                    <w:bottom w:val="none" w:sz="0" w:space="0" w:color="auto"/>
                                    <w:right w:val="none" w:sz="0" w:space="0" w:color="auto"/>
                                  </w:divBdr>
                                </w:div>
                                <w:div w:id="2070420775">
                                  <w:marLeft w:val="0"/>
                                  <w:marRight w:val="0"/>
                                  <w:marTop w:val="0"/>
                                  <w:marBottom w:val="0"/>
                                  <w:divBdr>
                                    <w:top w:val="none" w:sz="0" w:space="0" w:color="auto"/>
                                    <w:left w:val="none" w:sz="0" w:space="0" w:color="auto"/>
                                    <w:bottom w:val="none" w:sz="0" w:space="0" w:color="auto"/>
                                    <w:right w:val="none" w:sz="0" w:space="0" w:color="auto"/>
                                  </w:divBdr>
                                </w:div>
                                <w:div w:id="2070420781">
                                  <w:marLeft w:val="0"/>
                                  <w:marRight w:val="0"/>
                                  <w:marTop w:val="0"/>
                                  <w:marBottom w:val="0"/>
                                  <w:divBdr>
                                    <w:top w:val="none" w:sz="0" w:space="0" w:color="auto"/>
                                    <w:left w:val="none" w:sz="0" w:space="0" w:color="auto"/>
                                    <w:bottom w:val="none" w:sz="0" w:space="0" w:color="auto"/>
                                    <w:right w:val="none" w:sz="0" w:space="0" w:color="auto"/>
                                  </w:divBdr>
                                </w:div>
                                <w:div w:id="2070420790">
                                  <w:marLeft w:val="0"/>
                                  <w:marRight w:val="0"/>
                                  <w:marTop w:val="0"/>
                                  <w:marBottom w:val="0"/>
                                  <w:divBdr>
                                    <w:top w:val="none" w:sz="0" w:space="0" w:color="auto"/>
                                    <w:left w:val="none" w:sz="0" w:space="0" w:color="auto"/>
                                    <w:bottom w:val="none" w:sz="0" w:space="0" w:color="auto"/>
                                    <w:right w:val="none" w:sz="0" w:space="0" w:color="auto"/>
                                  </w:divBdr>
                                </w:div>
                                <w:div w:id="2070420791">
                                  <w:marLeft w:val="0"/>
                                  <w:marRight w:val="0"/>
                                  <w:marTop w:val="0"/>
                                  <w:marBottom w:val="0"/>
                                  <w:divBdr>
                                    <w:top w:val="none" w:sz="0" w:space="0" w:color="auto"/>
                                    <w:left w:val="none" w:sz="0" w:space="0" w:color="auto"/>
                                    <w:bottom w:val="none" w:sz="0" w:space="0" w:color="auto"/>
                                    <w:right w:val="none" w:sz="0" w:space="0" w:color="auto"/>
                                  </w:divBdr>
                                </w:div>
                                <w:div w:id="2070420792">
                                  <w:marLeft w:val="0"/>
                                  <w:marRight w:val="0"/>
                                  <w:marTop w:val="0"/>
                                  <w:marBottom w:val="0"/>
                                  <w:divBdr>
                                    <w:top w:val="none" w:sz="0" w:space="0" w:color="auto"/>
                                    <w:left w:val="none" w:sz="0" w:space="0" w:color="auto"/>
                                    <w:bottom w:val="none" w:sz="0" w:space="0" w:color="auto"/>
                                    <w:right w:val="none" w:sz="0" w:space="0" w:color="auto"/>
                                  </w:divBdr>
                                </w:div>
                                <w:div w:id="2070420793">
                                  <w:marLeft w:val="0"/>
                                  <w:marRight w:val="0"/>
                                  <w:marTop w:val="0"/>
                                  <w:marBottom w:val="0"/>
                                  <w:divBdr>
                                    <w:top w:val="none" w:sz="0" w:space="0" w:color="auto"/>
                                    <w:left w:val="none" w:sz="0" w:space="0" w:color="auto"/>
                                    <w:bottom w:val="none" w:sz="0" w:space="0" w:color="auto"/>
                                    <w:right w:val="none" w:sz="0" w:space="0" w:color="auto"/>
                                  </w:divBdr>
                                </w:div>
                                <w:div w:id="2070420796">
                                  <w:marLeft w:val="0"/>
                                  <w:marRight w:val="0"/>
                                  <w:marTop w:val="0"/>
                                  <w:marBottom w:val="0"/>
                                  <w:divBdr>
                                    <w:top w:val="none" w:sz="0" w:space="0" w:color="auto"/>
                                    <w:left w:val="none" w:sz="0" w:space="0" w:color="auto"/>
                                    <w:bottom w:val="none" w:sz="0" w:space="0" w:color="auto"/>
                                    <w:right w:val="none" w:sz="0" w:space="0" w:color="auto"/>
                                  </w:divBdr>
                                </w:div>
                                <w:div w:id="2070420798">
                                  <w:marLeft w:val="0"/>
                                  <w:marRight w:val="0"/>
                                  <w:marTop w:val="0"/>
                                  <w:marBottom w:val="0"/>
                                  <w:divBdr>
                                    <w:top w:val="none" w:sz="0" w:space="0" w:color="auto"/>
                                    <w:left w:val="none" w:sz="0" w:space="0" w:color="auto"/>
                                    <w:bottom w:val="none" w:sz="0" w:space="0" w:color="auto"/>
                                    <w:right w:val="none" w:sz="0" w:space="0" w:color="auto"/>
                                  </w:divBdr>
                                </w:div>
                                <w:div w:id="207042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420762">
      <w:marLeft w:val="0"/>
      <w:marRight w:val="0"/>
      <w:marTop w:val="0"/>
      <w:marBottom w:val="0"/>
      <w:divBdr>
        <w:top w:val="none" w:sz="0" w:space="0" w:color="auto"/>
        <w:left w:val="none" w:sz="0" w:space="0" w:color="auto"/>
        <w:bottom w:val="none" w:sz="0" w:space="0" w:color="auto"/>
        <w:right w:val="none" w:sz="0" w:space="0" w:color="auto"/>
      </w:divBdr>
      <w:divsChild>
        <w:div w:id="2070420784">
          <w:marLeft w:val="0"/>
          <w:marRight w:val="0"/>
          <w:marTop w:val="0"/>
          <w:marBottom w:val="0"/>
          <w:divBdr>
            <w:top w:val="none" w:sz="0" w:space="0" w:color="auto"/>
            <w:left w:val="none" w:sz="0" w:space="0" w:color="auto"/>
            <w:bottom w:val="none" w:sz="0" w:space="0" w:color="auto"/>
            <w:right w:val="none" w:sz="0" w:space="0" w:color="auto"/>
          </w:divBdr>
          <w:divsChild>
            <w:div w:id="2070420769">
              <w:marLeft w:val="0"/>
              <w:marRight w:val="0"/>
              <w:marTop w:val="0"/>
              <w:marBottom w:val="0"/>
              <w:divBdr>
                <w:top w:val="none" w:sz="0" w:space="0" w:color="auto"/>
                <w:left w:val="none" w:sz="0" w:space="0" w:color="auto"/>
                <w:bottom w:val="none" w:sz="0" w:space="0" w:color="auto"/>
                <w:right w:val="none" w:sz="0" w:space="0" w:color="auto"/>
              </w:divBdr>
              <w:divsChild>
                <w:div w:id="2070420770">
                  <w:marLeft w:val="0"/>
                  <w:marRight w:val="0"/>
                  <w:marTop w:val="0"/>
                  <w:marBottom w:val="0"/>
                  <w:divBdr>
                    <w:top w:val="none" w:sz="0" w:space="0" w:color="auto"/>
                    <w:left w:val="none" w:sz="0" w:space="0" w:color="auto"/>
                    <w:bottom w:val="none" w:sz="0" w:space="0" w:color="auto"/>
                    <w:right w:val="none" w:sz="0" w:space="0" w:color="auto"/>
                  </w:divBdr>
                  <w:divsChild>
                    <w:div w:id="2070420751">
                      <w:marLeft w:val="0"/>
                      <w:marRight w:val="0"/>
                      <w:marTop w:val="0"/>
                      <w:marBottom w:val="0"/>
                      <w:divBdr>
                        <w:top w:val="none" w:sz="0" w:space="0" w:color="auto"/>
                        <w:left w:val="none" w:sz="0" w:space="0" w:color="auto"/>
                        <w:bottom w:val="none" w:sz="0" w:space="0" w:color="auto"/>
                        <w:right w:val="none" w:sz="0" w:space="0" w:color="auto"/>
                      </w:divBdr>
                      <w:divsChild>
                        <w:div w:id="2070420777">
                          <w:marLeft w:val="0"/>
                          <w:marRight w:val="0"/>
                          <w:marTop w:val="15"/>
                          <w:marBottom w:val="0"/>
                          <w:divBdr>
                            <w:top w:val="none" w:sz="0" w:space="0" w:color="auto"/>
                            <w:left w:val="none" w:sz="0" w:space="0" w:color="auto"/>
                            <w:bottom w:val="none" w:sz="0" w:space="0" w:color="auto"/>
                            <w:right w:val="none" w:sz="0" w:space="0" w:color="auto"/>
                          </w:divBdr>
                          <w:divsChild>
                            <w:div w:id="2070420737">
                              <w:marLeft w:val="0"/>
                              <w:marRight w:val="0"/>
                              <w:marTop w:val="0"/>
                              <w:marBottom w:val="0"/>
                              <w:divBdr>
                                <w:top w:val="none" w:sz="0" w:space="0" w:color="auto"/>
                                <w:left w:val="none" w:sz="0" w:space="0" w:color="auto"/>
                                <w:bottom w:val="none" w:sz="0" w:space="0" w:color="auto"/>
                                <w:right w:val="none" w:sz="0" w:space="0" w:color="auto"/>
                              </w:divBdr>
                              <w:divsChild>
                                <w:div w:id="2070420730">
                                  <w:marLeft w:val="0"/>
                                  <w:marRight w:val="0"/>
                                  <w:marTop w:val="0"/>
                                  <w:marBottom w:val="0"/>
                                  <w:divBdr>
                                    <w:top w:val="none" w:sz="0" w:space="0" w:color="auto"/>
                                    <w:left w:val="none" w:sz="0" w:space="0" w:color="auto"/>
                                    <w:bottom w:val="none" w:sz="0" w:space="0" w:color="auto"/>
                                    <w:right w:val="none" w:sz="0" w:space="0" w:color="auto"/>
                                  </w:divBdr>
                                </w:div>
                                <w:div w:id="2070420732">
                                  <w:marLeft w:val="0"/>
                                  <w:marRight w:val="0"/>
                                  <w:marTop w:val="0"/>
                                  <w:marBottom w:val="0"/>
                                  <w:divBdr>
                                    <w:top w:val="none" w:sz="0" w:space="0" w:color="auto"/>
                                    <w:left w:val="none" w:sz="0" w:space="0" w:color="auto"/>
                                    <w:bottom w:val="none" w:sz="0" w:space="0" w:color="auto"/>
                                    <w:right w:val="none" w:sz="0" w:space="0" w:color="auto"/>
                                  </w:divBdr>
                                </w:div>
                                <w:div w:id="2070420735">
                                  <w:marLeft w:val="0"/>
                                  <w:marRight w:val="0"/>
                                  <w:marTop w:val="0"/>
                                  <w:marBottom w:val="0"/>
                                  <w:divBdr>
                                    <w:top w:val="none" w:sz="0" w:space="0" w:color="auto"/>
                                    <w:left w:val="none" w:sz="0" w:space="0" w:color="auto"/>
                                    <w:bottom w:val="none" w:sz="0" w:space="0" w:color="auto"/>
                                    <w:right w:val="none" w:sz="0" w:space="0" w:color="auto"/>
                                  </w:divBdr>
                                </w:div>
                                <w:div w:id="2070420740">
                                  <w:marLeft w:val="0"/>
                                  <w:marRight w:val="0"/>
                                  <w:marTop w:val="0"/>
                                  <w:marBottom w:val="0"/>
                                  <w:divBdr>
                                    <w:top w:val="none" w:sz="0" w:space="0" w:color="auto"/>
                                    <w:left w:val="none" w:sz="0" w:space="0" w:color="auto"/>
                                    <w:bottom w:val="none" w:sz="0" w:space="0" w:color="auto"/>
                                    <w:right w:val="none" w:sz="0" w:space="0" w:color="auto"/>
                                  </w:divBdr>
                                </w:div>
                                <w:div w:id="2070420742">
                                  <w:marLeft w:val="0"/>
                                  <w:marRight w:val="0"/>
                                  <w:marTop w:val="0"/>
                                  <w:marBottom w:val="0"/>
                                  <w:divBdr>
                                    <w:top w:val="none" w:sz="0" w:space="0" w:color="auto"/>
                                    <w:left w:val="none" w:sz="0" w:space="0" w:color="auto"/>
                                    <w:bottom w:val="none" w:sz="0" w:space="0" w:color="auto"/>
                                    <w:right w:val="none" w:sz="0" w:space="0" w:color="auto"/>
                                  </w:divBdr>
                                </w:div>
                                <w:div w:id="2070420753">
                                  <w:marLeft w:val="0"/>
                                  <w:marRight w:val="0"/>
                                  <w:marTop w:val="0"/>
                                  <w:marBottom w:val="0"/>
                                  <w:divBdr>
                                    <w:top w:val="none" w:sz="0" w:space="0" w:color="auto"/>
                                    <w:left w:val="none" w:sz="0" w:space="0" w:color="auto"/>
                                    <w:bottom w:val="none" w:sz="0" w:space="0" w:color="auto"/>
                                    <w:right w:val="none" w:sz="0" w:space="0" w:color="auto"/>
                                  </w:divBdr>
                                </w:div>
                                <w:div w:id="2070420756">
                                  <w:marLeft w:val="0"/>
                                  <w:marRight w:val="0"/>
                                  <w:marTop w:val="0"/>
                                  <w:marBottom w:val="0"/>
                                  <w:divBdr>
                                    <w:top w:val="none" w:sz="0" w:space="0" w:color="auto"/>
                                    <w:left w:val="none" w:sz="0" w:space="0" w:color="auto"/>
                                    <w:bottom w:val="none" w:sz="0" w:space="0" w:color="auto"/>
                                    <w:right w:val="none" w:sz="0" w:space="0" w:color="auto"/>
                                  </w:divBdr>
                                </w:div>
                                <w:div w:id="2070420758">
                                  <w:marLeft w:val="0"/>
                                  <w:marRight w:val="0"/>
                                  <w:marTop w:val="0"/>
                                  <w:marBottom w:val="0"/>
                                  <w:divBdr>
                                    <w:top w:val="none" w:sz="0" w:space="0" w:color="auto"/>
                                    <w:left w:val="none" w:sz="0" w:space="0" w:color="auto"/>
                                    <w:bottom w:val="none" w:sz="0" w:space="0" w:color="auto"/>
                                    <w:right w:val="none" w:sz="0" w:space="0" w:color="auto"/>
                                  </w:divBdr>
                                </w:div>
                                <w:div w:id="2070420759">
                                  <w:marLeft w:val="0"/>
                                  <w:marRight w:val="0"/>
                                  <w:marTop w:val="0"/>
                                  <w:marBottom w:val="0"/>
                                  <w:divBdr>
                                    <w:top w:val="none" w:sz="0" w:space="0" w:color="auto"/>
                                    <w:left w:val="none" w:sz="0" w:space="0" w:color="auto"/>
                                    <w:bottom w:val="none" w:sz="0" w:space="0" w:color="auto"/>
                                    <w:right w:val="none" w:sz="0" w:space="0" w:color="auto"/>
                                  </w:divBdr>
                                </w:div>
                                <w:div w:id="2070420761">
                                  <w:marLeft w:val="0"/>
                                  <w:marRight w:val="0"/>
                                  <w:marTop w:val="0"/>
                                  <w:marBottom w:val="0"/>
                                  <w:divBdr>
                                    <w:top w:val="none" w:sz="0" w:space="0" w:color="auto"/>
                                    <w:left w:val="none" w:sz="0" w:space="0" w:color="auto"/>
                                    <w:bottom w:val="none" w:sz="0" w:space="0" w:color="auto"/>
                                    <w:right w:val="none" w:sz="0" w:space="0" w:color="auto"/>
                                  </w:divBdr>
                                </w:div>
                                <w:div w:id="2070420763">
                                  <w:marLeft w:val="0"/>
                                  <w:marRight w:val="0"/>
                                  <w:marTop w:val="0"/>
                                  <w:marBottom w:val="0"/>
                                  <w:divBdr>
                                    <w:top w:val="none" w:sz="0" w:space="0" w:color="auto"/>
                                    <w:left w:val="none" w:sz="0" w:space="0" w:color="auto"/>
                                    <w:bottom w:val="none" w:sz="0" w:space="0" w:color="auto"/>
                                    <w:right w:val="none" w:sz="0" w:space="0" w:color="auto"/>
                                  </w:divBdr>
                                </w:div>
                                <w:div w:id="2070420768">
                                  <w:marLeft w:val="0"/>
                                  <w:marRight w:val="0"/>
                                  <w:marTop w:val="0"/>
                                  <w:marBottom w:val="0"/>
                                  <w:divBdr>
                                    <w:top w:val="none" w:sz="0" w:space="0" w:color="auto"/>
                                    <w:left w:val="none" w:sz="0" w:space="0" w:color="auto"/>
                                    <w:bottom w:val="none" w:sz="0" w:space="0" w:color="auto"/>
                                    <w:right w:val="none" w:sz="0" w:space="0" w:color="auto"/>
                                  </w:divBdr>
                                </w:div>
                                <w:div w:id="2070420778">
                                  <w:marLeft w:val="0"/>
                                  <w:marRight w:val="0"/>
                                  <w:marTop w:val="0"/>
                                  <w:marBottom w:val="0"/>
                                  <w:divBdr>
                                    <w:top w:val="none" w:sz="0" w:space="0" w:color="auto"/>
                                    <w:left w:val="none" w:sz="0" w:space="0" w:color="auto"/>
                                    <w:bottom w:val="none" w:sz="0" w:space="0" w:color="auto"/>
                                    <w:right w:val="none" w:sz="0" w:space="0" w:color="auto"/>
                                  </w:divBdr>
                                </w:div>
                                <w:div w:id="2070420779">
                                  <w:marLeft w:val="0"/>
                                  <w:marRight w:val="0"/>
                                  <w:marTop w:val="0"/>
                                  <w:marBottom w:val="0"/>
                                  <w:divBdr>
                                    <w:top w:val="none" w:sz="0" w:space="0" w:color="auto"/>
                                    <w:left w:val="none" w:sz="0" w:space="0" w:color="auto"/>
                                    <w:bottom w:val="none" w:sz="0" w:space="0" w:color="auto"/>
                                    <w:right w:val="none" w:sz="0" w:space="0" w:color="auto"/>
                                  </w:divBdr>
                                </w:div>
                                <w:div w:id="2070420780">
                                  <w:marLeft w:val="0"/>
                                  <w:marRight w:val="0"/>
                                  <w:marTop w:val="0"/>
                                  <w:marBottom w:val="0"/>
                                  <w:divBdr>
                                    <w:top w:val="none" w:sz="0" w:space="0" w:color="auto"/>
                                    <w:left w:val="none" w:sz="0" w:space="0" w:color="auto"/>
                                    <w:bottom w:val="none" w:sz="0" w:space="0" w:color="auto"/>
                                    <w:right w:val="none" w:sz="0" w:space="0" w:color="auto"/>
                                  </w:divBdr>
                                </w:div>
                                <w:div w:id="2070420782">
                                  <w:marLeft w:val="0"/>
                                  <w:marRight w:val="0"/>
                                  <w:marTop w:val="0"/>
                                  <w:marBottom w:val="0"/>
                                  <w:divBdr>
                                    <w:top w:val="none" w:sz="0" w:space="0" w:color="auto"/>
                                    <w:left w:val="none" w:sz="0" w:space="0" w:color="auto"/>
                                    <w:bottom w:val="none" w:sz="0" w:space="0" w:color="auto"/>
                                    <w:right w:val="none" w:sz="0" w:space="0" w:color="auto"/>
                                  </w:divBdr>
                                </w:div>
                                <w:div w:id="2070420783">
                                  <w:marLeft w:val="0"/>
                                  <w:marRight w:val="0"/>
                                  <w:marTop w:val="0"/>
                                  <w:marBottom w:val="0"/>
                                  <w:divBdr>
                                    <w:top w:val="none" w:sz="0" w:space="0" w:color="auto"/>
                                    <w:left w:val="none" w:sz="0" w:space="0" w:color="auto"/>
                                    <w:bottom w:val="none" w:sz="0" w:space="0" w:color="auto"/>
                                    <w:right w:val="none" w:sz="0" w:space="0" w:color="auto"/>
                                  </w:divBdr>
                                </w:div>
                                <w:div w:id="2070420786">
                                  <w:marLeft w:val="0"/>
                                  <w:marRight w:val="0"/>
                                  <w:marTop w:val="0"/>
                                  <w:marBottom w:val="0"/>
                                  <w:divBdr>
                                    <w:top w:val="none" w:sz="0" w:space="0" w:color="auto"/>
                                    <w:left w:val="none" w:sz="0" w:space="0" w:color="auto"/>
                                    <w:bottom w:val="none" w:sz="0" w:space="0" w:color="auto"/>
                                    <w:right w:val="none" w:sz="0" w:space="0" w:color="auto"/>
                                  </w:divBdr>
                                </w:div>
                                <w:div w:id="2070420787">
                                  <w:marLeft w:val="0"/>
                                  <w:marRight w:val="0"/>
                                  <w:marTop w:val="0"/>
                                  <w:marBottom w:val="0"/>
                                  <w:divBdr>
                                    <w:top w:val="none" w:sz="0" w:space="0" w:color="auto"/>
                                    <w:left w:val="none" w:sz="0" w:space="0" w:color="auto"/>
                                    <w:bottom w:val="none" w:sz="0" w:space="0" w:color="auto"/>
                                    <w:right w:val="none" w:sz="0" w:space="0" w:color="auto"/>
                                  </w:divBdr>
                                </w:div>
                                <w:div w:id="2070420788">
                                  <w:marLeft w:val="0"/>
                                  <w:marRight w:val="0"/>
                                  <w:marTop w:val="0"/>
                                  <w:marBottom w:val="0"/>
                                  <w:divBdr>
                                    <w:top w:val="none" w:sz="0" w:space="0" w:color="auto"/>
                                    <w:left w:val="none" w:sz="0" w:space="0" w:color="auto"/>
                                    <w:bottom w:val="none" w:sz="0" w:space="0" w:color="auto"/>
                                    <w:right w:val="none" w:sz="0" w:space="0" w:color="auto"/>
                                  </w:divBdr>
                                </w:div>
                                <w:div w:id="207042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420773">
      <w:marLeft w:val="0"/>
      <w:marRight w:val="0"/>
      <w:marTop w:val="0"/>
      <w:marBottom w:val="0"/>
      <w:divBdr>
        <w:top w:val="none" w:sz="0" w:space="0" w:color="auto"/>
        <w:left w:val="none" w:sz="0" w:space="0" w:color="auto"/>
        <w:bottom w:val="none" w:sz="0" w:space="0" w:color="auto"/>
        <w:right w:val="none" w:sz="0" w:space="0" w:color="auto"/>
      </w:divBdr>
    </w:div>
    <w:div w:id="2070420776">
      <w:marLeft w:val="0"/>
      <w:marRight w:val="0"/>
      <w:marTop w:val="0"/>
      <w:marBottom w:val="0"/>
      <w:divBdr>
        <w:top w:val="none" w:sz="0" w:space="0" w:color="auto"/>
        <w:left w:val="none" w:sz="0" w:space="0" w:color="auto"/>
        <w:bottom w:val="none" w:sz="0" w:space="0" w:color="auto"/>
        <w:right w:val="none" w:sz="0" w:space="0" w:color="auto"/>
      </w:divBdr>
    </w:div>
    <w:div w:id="2070420785">
      <w:marLeft w:val="0"/>
      <w:marRight w:val="0"/>
      <w:marTop w:val="0"/>
      <w:marBottom w:val="0"/>
      <w:divBdr>
        <w:top w:val="none" w:sz="0" w:space="0" w:color="auto"/>
        <w:left w:val="none" w:sz="0" w:space="0" w:color="auto"/>
        <w:bottom w:val="none" w:sz="0" w:space="0" w:color="auto"/>
        <w:right w:val="none" w:sz="0" w:space="0" w:color="auto"/>
      </w:divBdr>
    </w:div>
    <w:div w:id="2070420794">
      <w:marLeft w:val="0"/>
      <w:marRight w:val="0"/>
      <w:marTop w:val="0"/>
      <w:marBottom w:val="0"/>
      <w:divBdr>
        <w:top w:val="none" w:sz="0" w:space="0" w:color="auto"/>
        <w:left w:val="none" w:sz="0" w:space="0" w:color="auto"/>
        <w:bottom w:val="none" w:sz="0" w:space="0" w:color="auto"/>
        <w:right w:val="none" w:sz="0" w:space="0" w:color="auto"/>
      </w:divBdr>
    </w:div>
    <w:div w:id="2070420797">
      <w:marLeft w:val="0"/>
      <w:marRight w:val="0"/>
      <w:marTop w:val="0"/>
      <w:marBottom w:val="0"/>
      <w:divBdr>
        <w:top w:val="none" w:sz="0" w:space="0" w:color="auto"/>
        <w:left w:val="none" w:sz="0" w:space="0" w:color="auto"/>
        <w:bottom w:val="none" w:sz="0" w:space="0" w:color="auto"/>
        <w:right w:val="none" w:sz="0" w:space="0" w:color="auto"/>
      </w:divBdr>
    </w:div>
    <w:div w:id="2077894244">
      <w:bodyDiv w:val="1"/>
      <w:marLeft w:val="0"/>
      <w:marRight w:val="0"/>
      <w:marTop w:val="0"/>
      <w:marBottom w:val="0"/>
      <w:divBdr>
        <w:top w:val="none" w:sz="0" w:space="0" w:color="auto"/>
        <w:left w:val="none" w:sz="0" w:space="0" w:color="auto"/>
        <w:bottom w:val="none" w:sz="0" w:space="0" w:color="auto"/>
        <w:right w:val="none" w:sz="0" w:space="0" w:color="auto"/>
      </w:divBdr>
    </w:div>
    <w:div w:id="2078016971">
      <w:bodyDiv w:val="1"/>
      <w:marLeft w:val="0"/>
      <w:marRight w:val="0"/>
      <w:marTop w:val="0"/>
      <w:marBottom w:val="0"/>
      <w:divBdr>
        <w:top w:val="none" w:sz="0" w:space="0" w:color="auto"/>
        <w:left w:val="none" w:sz="0" w:space="0" w:color="auto"/>
        <w:bottom w:val="none" w:sz="0" w:space="0" w:color="auto"/>
        <w:right w:val="none" w:sz="0" w:space="0" w:color="auto"/>
      </w:divBdr>
    </w:div>
    <w:div w:id="2105346027">
      <w:bodyDiv w:val="1"/>
      <w:marLeft w:val="0"/>
      <w:marRight w:val="0"/>
      <w:marTop w:val="0"/>
      <w:marBottom w:val="0"/>
      <w:divBdr>
        <w:top w:val="none" w:sz="0" w:space="0" w:color="auto"/>
        <w:left w:val="none" w:sz="0" w:space="0" w:color="auto"/>
        <w:bottom w:val="none" w:sz="0" w:space="0" w:color="auto"/>
        <w:right w:val="none" w:sz="0" w:space="0" w:color="auto"/>
      </w:divBdr>
      <w:divsChild>
        <w:div w:id="966736793">
          <w:marLeft w:val="0"/>
          <w:marRight w:val="0"/>
          <w:marTop w:val="0"/>
          <w:marBottom w:val="0"/>
          <w:divBdr>
            <w:top w:val="none" w:sz="0" w:space="0" w:color="auto"/>
            <w:left w:val="none" w:sz="0" w:space="0" w:color="auto"/>
            <w:bottom w:val="none" w:sz="0" w:space="0" w:color="auto"/>
            <w:right w:val="none" w:sz="0" w:space="0" w:color="auto"/>
          </w:divBdr>
          <w:divsChild>
            <w:div w:id="1939093933">
              <w:marLeft w:val="0"/>
              <w:marRight w:val="0"/>
              <w:marTop w:val="0"/>
              <w:marBottom w:val="0"/>
              <w:divBdr>
                <w:top w:val="none" w:sz="0" w:space="0" w:color="auto"/>
                <w:left w:val="none" w:sz="0" w:space="0" w:color="auto"/>
                <w:bottom w:val="none" w:sz="0" w:space="0" w:color="auto"/>
                <w:right w:val="none" w:sz="0" w:space="0" w:color="auto"/>
              </w:divBdr>
              <w:divsChild>
                <w:div w:id="1899124358">
                  <w:marLeft w:val="0"/>
                  <w:marRight w:val="0"/>
                  <w:marTop w:val="0"/>
                  <w:marBottom w:val="0"/>
                  <w:divBdr>
                    <w:top w:val="none" w:sz="0" w:space="0" w:color="auto"/>
                    <w:left w:val="none" w:sz="0" w:space="0" w:color="auto"/>
                    <w:bottom w:val="none" w:sz="0" w:space="0" w:color="auto"/>
                    <w:right w:val="none" w:sz="0" w:space="0" w:color="auto"/>
                  </w:divBdr>
                  <w:divsChild>
                    <w:div w:id="152381959">
                      <w:marLeft w:val="0"/>
                      <w:marRight w:val="0"/>
                      <w:marTop w:val="0"/>
                      <w:marBottom w:val="0"/>
                      <w:divBdr>
                        <w:top w:val="none" w:sz="0" w:space="0" w:color="auto"/>
                        <w:left w:val="none" w:sz="0" w:space="0" w:color="auto"/>
                        <w:bottom w:val="none" w:sz="0" w:space="0" w:color="auto"/>
                        <w:right w:val="none" w:sz="0" w:space="0" w:color="auto"/>
                      </w:divBdr>
                      <w:divsChild>
                        <w:div w:id="163999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oprejedetem.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stepankova@unicef.cz" TargetMode="External"/><Relationship Id="rId4" Type="http://schemas.openxmlformats.org/officeDocument/2006/relationships/settings" Target="settings.xml"/><Relationship Id="rId9" Type="http://schemas.openxmlformats.org/officeDocument/2006/relationships/hyperlink" Target="http://www.aukceunicef.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5AAF2-42C1-4B8C-86F1-1EDAD69C9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785</Words>
  <Characters>4448</Characters>
  <Application>Microsoft Office Word</Application>
  <DocSecurity>0</DocSecurity>
  <Lines>37</Lines>
  <Paragraphs>10</Paragraphs>
  <ScaleCrop>false</ScaleCrop>
  <HeadingPairs>
    <vt:vector size="6" baseType="variant">
      <vt:variant>
        <vt:lpstr>Název</vt:lpstr>
      </vt:variant>
      <vt:variant>
        <vt:i4>1</vt:i4>
      </vt:variant>
      <vt:variant>
        <vt:lpstr>Title</vt:lpstr>
      </vt:variant>
      <vt:variant>
        <vt:i4>1</vt:i4>
      </vt:variant>
      <vt:variant>
        <vt:lpstr>Headings</vt:lpstr>
      </vt:variant>
      <vt:variant>
        <vt:i4>1</vt:i4>
      </vt:variant>
    </vt:vector>
  </HeadingPairs>
  <TitlesOfParts>
    <vt:vector size="3" baseType="lpstr">
      <vt:lpstr/>
      <vt:lpstr/>
      <vt:lpstr>        press release</vt:lpstr>
    </vt:vector>
  </TitlesOfParts>
  <Company>UNICEF</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File Server</dc:creator>
  <cp:lastModifiedBy>Lucie Pojarová</cp:lastModifiedBy>
  <cp:revision>29</cp:revision>
  <cp:lastPrinted>2019-11-19T15:32:00Z</cp:lastPrinted>
  <dcterms:created xsi:type="dcterms:W3CDTF">2020-11-16T16:22:00Z</dcterms:created>
  <dcterms:modified xsi:type="dcterms:W3CDTF">2020-11-19T12:02:00Z</dcterms:modified>
</cp:coreProperties>
</file>